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F1DDA" w14:paraId="76AE6419" w14:textId="77777777" w:rsidTr="004F1DDA"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9751C" w14:textId="77777777" w:rsidR="004F1DDA" w:rsidRPr="004F1DDA" w:rsidRDefault="000A3835" w:rsidP="00B4294E">
            <w:pPr>
              <w:spacing w:line="276" w:lineRule="auto"/>
              <w:jc w:val="center"/>
              <w:rPr>
                <w:sz w:val="36"/>
                <w:lang w:val="en-GB"/>
              </w:rPr>
            </w:pPr>
            <w:r w:rsidRPr="00782396">
              <w:rPr>
                <w:sz w:val="44"/>
                <w:lang w:val="en-GB"/>
              </w:rPr>
              <w:t xml:space="preserve">Knowledge E </w:t>
            </w:r>
            <w:r w:rsidR="004F1DDA" w:rsidRPr="00782396">
              <w:rPr>
                <w:sz w:val="44"/>
                <w:lang w:val="en-GB"/>
              </w:rPr>
              <w:t>Style</w:t>
            </w:r>
            <w:r w:rsidRPr="00782396">
              <w:rPr>
                <w:sz w:val="44"/>
                <w:lang w:val="en-GB"/>
              </w:rPr>
              <w:t xml:space="preserve"> </w:t>
            </w:r>
            <w:r w:rsidR="009A789E">
              <w:rPr>
                <w:sz w:val="44"/>
                <w:lang w:val="en-GB"/>
              </w:rPr>
              <w:t>Sheet</w:t>
            </w:r>
            <w:r w:rsidR="007C7C7B">
              <w:rPr>
                <w:sz w:val="44"/>
                <w:lang w:val="en-GB"/>
              </w:rPr>
              <w:t xml:space="preserve"> for Conference Papers</w:t>
            </w:r>
          </w:p>
        </w:tc>
      </w:tr>
    </w:tbl>
    <w:p w14:paraId="1B430460" w14:textId="77777777" w:rsidR="00DB06E3" w:rsidRDefault="002B68BE" w:rsidP="00B4294E">
      <w:pPr>
        <w:spacing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50BA2ED" w14:textId="77777777" w:rsidR="009D58DD" w:rsidRDefault="00DB06E3" w:rsidP="00B4294E">
      <w:pPr>
        <w:spacing w:line="276" w:lineRule="auto"/>
      </w:pPr>
      <w:r w:rsidRPr="00DB06E3">
        <w:t xml:space="preserve">The following is intended to act as a </w:t>
      </w:r>
      <w:r w:rsidR="002A4019">
        <w:t xml:space="preserve">style </w:t>
      </w:r>
      <w:r w:rsidR="009A789E">
        <w:t>sheet</w:t>
      </w:r>
      <w:r w:rsidRPr="00DB06E3">
        <w:t xml:space="preserve"> to </w:t>
      </w:r>
      <w:r w:rsidR="002A4019">
        <w:t>the conference papers published by Knowledge E</w:t>
      </w:r>
      <w:r w:rsidR="009D58DD">
        <w:t>.</w:t>
      </w:r>
      <w:r w:rsidR="00E933CF">
        <w:t xml:space="preserve"> </w:t>
      </w:r>
      <w:r w:rsidR="00E933CF" w:rsidRPr="00E933CF">
        <w:t xml:space="preserve">Ideally, </w:t>
      </w:r>
      <w:r w:rsidR="00E933CF">
        <w:t>the authors</w:t>
      </w:r>
      <w:r w:rsidR="00E933CF" w:rsidRPr="00E933CF">
        <w:t xml:space="preserve"> should adhere as closely </w:t>
      </w:r>
      <w:r w:rsidR="006B76A3">
        <w:t>as possible to these rules</w:t>
      </w:r>
      <w:r w:rsidR="00E933CF" w:rsidRPr="00E933CF">
        <w:t xml:space="preserve">, but there </w:t>
      </w:r>
      <w:r w:rsidR="006635C0">
        <w:t>may</w:t>
      </w:r>
      <w:r w:rsidR="00E933CF" w:rsidRPr="00E933CF">
        <w:t xml:space="preserve"> be cases where this </w:t>
      </w:r>
      <w:r w:rsidR="00E933CF">
        <w:t>might</w:t>
      </w:r>
      <w:r w:rsidR="00E933CF" w:rsidRPr="00E933CF">
        <w:t xml:space="preserve"> not </w:t>
      </w:r>
      <w:r w:rsidR="00E933CF">
        <w:t xml:space="preserve">be </w:t>
      </w:r>
      <w:r w:rsidR="00E933CF" w:rsidRPr="00E933CF">
        <w:t>possible,</w:t>
      </w:r>
      <w:r w:rsidR="00E933CF">
        <w:t xml:space="preserve"> or the style guide might be silent on </w:t>
      </w:r>
      <w:r w:rsidR="006635C0">
        <w:t xml:space="preserve">a given </w:t>
      </w:r>
      <w:r w:rsidR="00E933CF">
        <w:t>point; should this be the case, please try and maintain consistency, following one consistent style.</w:t>
      </w:r>
    </w:p>
    <w:p w14:paraId="5A7645F2" w14:textId="77777777" w:rsidR="00E933CF" w:rsidRDefault="00E933CF" w:rsidP="00B4294E">
      <w:pPr>
        <w:spacing w:line="276" w:lineRule="auto"/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598"/>
      </w:tblGrid>
      <w:tr w:rsidR="002106C6" w14:paraId="57766161" w14:textId="77777777" w:rsidTr="002B07D1">
        <w:tc>
          <w:tcPr>
            <w:tcW w:w="4029" w:type="dxa"/>
          </w:tcPr>
          <w:p w14:paraId="06664BD4" w14:textId="77777777" w:rsidR="002106C6" w:rsidRDefault="004E304D" w:rsidP="00B4294E">
            <w:pPr>
              <w:spacing w:line="276" w:lineRule="auto"/>
            </w:pPr>
            <w:r>
              <w:t>Article Title</w:t>
            </w:r>
          </w:p>
        </w:tc>
        <w:tc>
          <w:tcPr>
            <w:tcW w:w="6598" w:type="dxa"/>
          </w:tcPr>
          <w:p w14:paraId="1D77C19C" w14:textId="77777777" w:rsidR="002106C6" w:rsidRDefault="00487E7D" w:rsidP="00B4294E">
            <w:pPr>
              <w:spacing w:line="276" w:lineRule="auto"/>
            </w:pPr>
            <w:r>
              <w:t xml:space="preserve">Casing: </w:t>
            </w:r>
            <w:r w:rsidR="006B4571">
              <w:t>Title case and Bold</w:t>
            </w:r>
          </w:p>
          <w:p w14:paraId="164B3CFD" w14:textId="77777777" w:rsidR="00B638BC" w:rsidRDefault="00B638BC" w:rsidP="00B4294E">
            <w:pPr>
              <w:spacing w:line="276" w:lineRule="auto"/>
            </w:pPr>
          </w:p>
          <w:p w14:paraId="5F6F7C0B" w14:textId="77777777" w:rsidR="00B638BC" w:rsidRPr="00B638BC" w:rsidRDefault="00B638BC" w:rsidP="00B4294E">
            <w:pPr>
              <w:spacing w:line="276" w:lineRule="auto"/>
              <w:rPr>
                <w:b/>
              </w:rPr>
            </w:pPr>
            <w:r w:rsidRPr="00B638BC">
              <w:rPr>
                <w:b/>
              </w:rPr>
              <w:t xml:space="preserve">Graduates Perception towards Instructional Methods of Emergency Medicine: Affecting </w:t>
            </w:r>
            <w:r w:rsidR="00B25E76">
              <w:rPr>
                <w:b/>
              </w:rPr>
              <w:t>t</w:t>
            </w:r>
            <w:r w:rsidRPr="00B638BC">
              <w:rPr>
                <w:b/>
              </w:rPr>
              <w:t xml:space="preserve">heir Self-confidence in Emergency Departments </w:t>
            </w:r>
          </w:p>
          <w:p w14:paraId="52F68C6F" w14:textId="77777777" w:rsidR="0083039D" w:rsidRDefault="0083039D" w:rsidP="005C6C05">
            <w:pPr>
              <w:spacing w:line="276" w:lineRule="auto"/>
            </w:pPr>
          </w:p>
        </w:tc>
      </w:tr>
      <w:tr w:rsidR="002106C6" w14:paraId="4190B5D8" w14:textId="77777777" w:rsidTr="002B07D1">
        <w:tc>
          <w:tcPr>
            <w:tcW w:w="4029" w:type="dxa"/>
          </w:tcPr>
          <w:p w14:paraId="7382A505" w14:textId="77777777" w:rsidR="002106C6" w:rsidRDefault="00974CD8" w:rsidP="00B4294E">
            <w:pPr>
              <w:spacing w:line="276" w:lineRule="auto"/>
            </w:pPr>
            <w:r>
              <w:t>Author</w:t>
            </w:r>
          </w:p>
        </w:tc>
        <w:tc>
          <w:tcPr>
            <w:tcW w:w="6598" w:type="dxa"/>
          </w:tcPr>
          <w:p w14:paraId="50D21B87" w14:textId="5B76832A" w:rsidR="00632210" w:rsidRDefault="00632210" w:rsidP="00B4294E">
            <w:pPr>
              <w:spacing w:line="276" w:lineRule="auto"/>
            </w:pPr>
            <w:r>
              <w:t>Supply both first and second names</w:t>
            </w:r>
          </w:p>
          <w:p w14:paraId="6C92DB0A" w14:textId="77777777" w:rsidR="00632210" w:rsidRDefault="00632210" w:rsidP="00B4294E">
            <w:pPr>
              <w:spacing w:line="276" w:lineRule="auto"/>
            </w:pPr>
          </w:p>
          <w:p w14:paraId="7601A866" w14:textId="3AE7270E" w:rsidR="002106C6" w:rsidRDefault="00974CD8" w:rsidP="00B4294E">
            <w:pPr>
              <w:spacing w:line="276" w:lineRule="auto"/>
            </w:pPr>
            <w:r>
              <w:t>Placement: Below the article title</w:t>
            </w:r>
          </w:p>
          <w:p w14:paraId="38A64D5D" w14:textId="77777777" w:rsidR="00873002" w:rsidRDefault="00873002" w:rsidP="00B4294E">
            <w:pPr>
              <w:spacing w:line="276" w:lineRule="auto"/>
            </w:pPr>
          </w:p>
          <w:p w14:paraId="5EF2A972" w14:textId="77777777" w:rsidR="00974CD8" w:rsidRDefault="00974CD8" w:rsidP="00B4294E">
            <w:pPr>
              <w:spacing w:line="276" w:lineRule="auto"/>
            </w:pPr>
            <w:r>
              <w:t>Casing: Title case</w:t>
            </w:r>
            <w:r w:rsidR="008E0991">
              <w:t xml:space="preserve"> and Bold</w:t>
            </w:r>
          </w:p>
          <w:p w14:paraId="1E5B7141" w14:textId="77777777" w:rsidR="002D645A" w:rsidRPr="002D645A" w:rsidRDefault="002D645A" w:rsidP="00B4294E">
            <w:pPr>
              <w:spacing w:line="276" w:lineRule="auto"/>
            </w:pPr>
            <w:r>
              <w:t xml:space="preserve">Example: </w:t>
            </w:r>
            <w:r w:rsidRPr="008E0991">
              <w:rPr>
                <w:b/>
              </w:rPr>
              <w:t xml:space="preserve">Mohamed </w:t>
            </w:r>
            <w:proofErr w:type="spellStart"/>
            <w:r w:rsidRPr="008E0991">
              <w:rPr>
                <w:b/>
              </w:rPr>
              <w:t>Daffalla</w:t>
            </w:r>
            <w:proofErr w:type="spellEnd"/>
            <w:r w:rsidRPr="008E0991">
              <w:rPr>
                <w:b/>
              </w:rPr>
              <w:t xml:space="preserve"> </w:t>
            </w:r>
            <w:proofErr w:type="spellStart"/>
            <w:r w:rsidRPr="008E0991">
              <w:rPr>
                <w:b/>
              </w:rPr>
              <w:t>Awadalla</w:t>
            </w:r>
            <w:proofErr w:type="spellEnd"/>
          </w:p>
          <w:p w14:paraId="3514813D" w14:textId="77777777" w:rsidR="00873002" w:rsidRDefault="00873002" w:rsidP="00B4294E">
            <w:pPr>
              <w:spacing w:line="276" w:lineRule="auto"/>
            </w:pPr>
          </w:p>
          <w:p w14:paraId="6EAEC498" w14:textId="77777777" w:rsidR="00873002" w:rsidRDefault="002D645A" w:rsidP="00B4294E">
            <w:pPr>
              <w:spacing w:line="276" w:lineRule="auto"/>
            </w:pPr>
            <w:r>
              <w:t>Separator: Comma between each author and ‘and’ before the final author</w:t>
            </w:r>
          </w:p>
          <w:p w14:paraId="41B8E757" w14:textId="77777777" w:rsidR="002D645A" w:rsidRDefault="00873002" w:rsidP="00B4294E">
            <w:pPr>
              <w:spacing w:line="276" w:lineRule="auto"/>
              <w:rPr>
                <w:b/>
              </w:rPr>
            </w:pPr>
            <w:r>
              <w:t xml:space="preserve">Example: </w:t>
            </w:r>
            <w:r w:rsidRPr="008E0991">
              <w:rPr>
                <w:b/>
              </w:rPr>
              <w:t xml:space="preserve">Mohamed </w:t>
            </w:r>
            <w:proofErr w:type="spellStart"/>
            <w:r w:rsidRPr="008E0991">
              <w:rPr>
                <w:b/>
              </w:rPr>
              <w:t>Daffalla</w:t>
            </w:r>
            <w:proofErr w:type="spellEnd"/>
            <w:r w:rsidRPr="008E0991">
              <w:rPr>
                <w:b/>
              </w:rPr>
              <w:t xml:space="preserve"> </w:t>
            </w:r>
            <w:proofErr w:type="spellStart"/>
            <w:r w:rsidRPr="008E0991">
              <w:rPr>
                <w:b/>
              </w:rPr>
              <w:t>Awadalla</w:t>
            </w:r>
            <w:proofErr w:type="spellEnd"/>
            <w:r w:rsidRPr="008E0991">
              <w:rPr>
                <w:b/>
              </w:rPr>
              <w:t xml:space="preserve">, Ahmed Abd </w:t>
            </w:r>
            <w:proofErr w:type="spellStart"/>
            <w:r w:rsidRPr="008E0991">
              <w:rPr>
                <w:b/>
              </w:rPr>
              <w:t>Elrahman</w:t>
            </w:r>
            <w:proofErr w:type="spellEnd"/>
            <w:r w:rsidRPr="008E0991">
              <w:rPr>
                <w:b/>
              </w:rPr>
              <w:t xml:space="preserve"> Abdalla and Sami </w:t>
            </w:r>
            <w:proofErr w:type="spellStart"/>
            <w:r w:rsidRPr="008E0991">
              <w:rPr>
                <w:b/>
              </w:rPr>
              <w:t>Mahjoub</w:t>
            </w:r>
            <w:proofErr w:type="spellEnd"/>
            <w:r w:rsidRPr="008E0991">
              <w:rPr>
                <w:b/>
              </w:rPr>
              <w:t xml:space="preserve"> Taha</w:t>
            </w:r>
          </w:p>
          <w:p w14:paraId="6D8FD2A3" w14:textId="77777777" w:rsidR="0083039D" w:rsidRDefault="0083039D" w:rsidP="00B4294E">
            <w:pPr>
              <w:spacing w:line="276" w:lineRule="auto"/>
            </w:pPr>
          </w:p>
        </w:tc>
      </w:tr>
      <w:tr w:rsidR="002106C6" w14:paraId="1483E6D0" w14:textId="77777777" w:rsidTr="002B07D1">
        <w:tc>
          <w:tcPr>
            <w:tcW w:w="4029" w:type="dxa"/>
          </w:tcPr>
          <w:p w14:paraId="679CF868" w14:textId="77777777" w:rsidR="002106C6" w:rsidRDefault="005201F0" w:rsidP="00B4294E">
            <w:pPr>
              <w:spacing w:line="276" w:lineRule="auto"/>
            </w:pPr>
            <w:r>
              <w:t>Affiliation</w:t>
            </w:r>
          </w:p>
        </w:tc>
        <w:tc>
          <w:tcPr>
            <w:tcW w:w="6598" w:type="dxa"/>
          </w:tcPr>
          <w:p w14:paraId="0BF29EED" w14:textId="77777777" w:rsidR="002106C6" w:rsidRDefault="005456DF" w:rsidP="00B4294E">
            <w:pPr>
              <w:spacing w:line="276" w:lineRule="auto"/>
            </w:pPr>
            <w:r>
              <w:t xml:space="preserve">Affiliation Designator: </w:t>
            </w:r>
            <w:r w:rsidR="00C103F8">
              <w:t>Superscripted numerals</w:t>
            </w:r>
          </w:p>
          <w:p w14:paraId="75C7A836" w14:textId="77777777" w:rsidR="001636CB" w:rsidRDefault="001636CB" w:rsidP="00B4294E">
            <w:pPr>
              <w:spacing w:line="276" w:lineRule="auto"/>
            </w:pPr>
            <w:r>
              <w:t xml:space="preserve">Example: </w:t>
            </w:r>
            <w:r w:rsidRPr="008E0991">
              <w:rPr>
                <w:b/>
              </w:rPr>
              <w:t xml:space="preserve">Mohamed </w:t>
            </w:r>
            <w:proofErr w:type="spellStart"/>
            <w:r w:rsidRPr="008E0991">
              <w:rPr>
                <w:b/>
              </w:rPr>
              <w:t>Daffalla</w:t>
            </w:r>
            <w:proofErr w:type="spellEnd"/>
            <w:r w:rsidRPr="008E0991">
              <w:rPr>
                <w:b/>
              </w:rPr>
              <w:t xml:space="preserve"> Awadalla</w:t>
            </w:r>
            <w:r w:rsidRPr="001636CB">
              <w:rPr>
                <w:rFonts w:cs="Times New Roman (Body CS)"/>
                <w:b/>
                <w:vertAlign w:val="superscript"/>
              </w:rPr>
              <w:t>1</w:t>
            </w:r>
          </w:p>
          <w:p w14:paraId="078D0FB7" w14:textId="77777777" w:rsidR="001636CB" w:rsidRDefault="001636CB" w:rsidP="00B4294E">
            <w:pPr>
              <w:spacing w:line="276" w:lineRule="auto"/>
            </w:pPr>
          </w:p>
          <w:p w14:paraId="49A088C4" w14:textId="77777777" w:rsidR="00331175" w:rsidRDefault="003D6D17" w:rsidP="00B4294E">
            <w:pPr>
              <w:spacing w:line="276" w:lineRule="auto"/>
            </w:pPr>
            <w:r>
              <w:t>Corresponding Author: Indicated by asterisk for paper with more than one author</w:t>
            </w:r>
            <w:r w:rsidR="00331175">
              <w:t xml:space="preserve"> and separated with a comma</w:t>
            </w:r>
          </w:p>
          <w:p w14:paraId="2EABA444" w14:textId="77777777" w:rsidR="003D6D17" w:rsidRDefault="00331175" w:rsidP="00B4294E">
            <w:pPr>
              <w:spacing w:line="276" w:lineRule="auto"/>
              <w:rPr>
                <w:b/>
              </w:rPr>
            </w:pPr>
            <w:r>
              <w:t xml:space="preserve">Example: </w:t>
            </w:r>
            <w:r w:rsidR="00D36603" w:rsidRPr="00D36603">
              <w:rPr>
                <w:b/>
                <w:highlight w:val="yellow"/>
              </w:rPr>
              <w:t xml:space="preserve">Mohamed </w:t>
            </w:r>
            <w:proofErr w:type="spellStart"/>
            <w:r w:rsidR="00D36603" w:rsidRPr="00D36603">
              <w:rPr>
                <w:b/>
                <w:highlight w:val="yellow"/>
              </w:rPr>
              <w:t>Daffalla</w:t>
            </w:r>
            <w:proofErr w:type="spellEnd"/>
            <w:r w:rsidR="00D36603" w:rsidRPr="00D36603">
              <w:rPr>
                <w:b/>
                <w:highlight w:val="yellow"/>
              </w:rPr>
              <w:t xml:space="preserve"> Awadalla,</w:t>
            </w:r>
            <w:proofErr w:type="gramStart"/>
            <w:r w:rsidR="00D36603" w:rsidRPr="00D36603">
              <w:rPr>
                <w:rFonts w:cs="Times New Roman (Body CS)"/>
                <w:b/>
                <w:highlight w:val="yellow"/>
                <w:vertAlign w:val="superscript"/>
              </w:rPr>
              <w:t>1,*</w:t>
            </w:r>
            <w:proofErr w:type="gramEnd"/>
            <w:r w:rsidR="00D36603">
              <w:rPr>
                <w:rFonts w:cs="Times New Roman (Body CS)"/>
                <w:b/>
                <w:vertAlign w:val="superscript"/>
              </w:rPr>
              <w:t xml:space="preserve"> </w:t>
            </w:r>
            <w:r w:rsidR="00D36603" w:rsidRPr="008E0991">
              <w:rPr>
                <w:b/>
              </w:rPr>
              <w:t xml:space="preserve">Ahmed Abd </w:t>
            </w:r>
            <w:proofErr w:type="spellStart"/>
            <w:r w:rsidR="00D36603" w:rsidRPr="008E0991">
              <w:rPr>
                <w:b/>
              </w:rPr>
              <w:t>Elrahman</w:t>
            </w:r>
            <w:proofErr w:type="spellEnd"/>
            <w:r w:rsidR="00D36603" w:rsidRPr="008E0991">
              <w:rPr>
                <w:b/>
              </w:rPr>
              <w:t xml:space="preserve"> Abdalla and Sami </w:t>
            </w:r>
            <w:proofErr w:type="spellStart"/>
            <w:r w:rsidR="00D36603" w:rsidRPr="008E0991">
              <w:rPr>
                <w:b/>
              </w:rPr>
              <w:t>Mahjoub</w:t>
            </w:r>
            <w:proofErr w:type="spellEnd"/>
            <w:r w:rsidR="00D36603" w:rsidRPr="008E0991">
              <w:rPr>
                <w:b/>
              </w:rPr>
              <w:t xml:space="preserve"> Taha</w:t>
            </w:r>
          </w:p>
          <w:p w14:paraId="09C98F1C" w14:textId="77777777" w:rsidR="0083039D" w:rsidRDefault="0083039D" w:rsidP="00B4294E">
            <w:pPr>
              <w:spacing w:line="276" w:lineRule="auto"/>
            </w:pPr>
          </w:p>
        </w:tc>
      </w:tr>
      <w:tr w:rsidR="002106C6" w14:paraId="0C2ED77E" w14:textId="77777777" w:rsidTr="002B07D1">
        <w:tc>
          <w:tcPr>
            <w:tcW w:w="4029" w:type="dxa"/>
          </w:tcPr>
          <w:p w14:paraId="233A7189" w14:textId="77777777" w:rsidR="002106C6" w:rsidRDefault="00342C84" w:rsidP="00B4294E">
            <w:pPr>
              <w:spacing w:line="276" w:lineRule="auto"/>
            </w:pPr>
            <w:r>
              <w:t>Corresponding Author</w:t>
            </w:r>
          </w:p>
        </w:tc>
        <w:tc>
          <w:tcPr>
            <w:tcW w:w="6598" w:type="dxa"/>
          </w:tcPr>
          <w:p w14:paraId="1422628C" w14:textId="77777777" w:rsidR="002106C6" w:rsidRDefault="005C6C05" w:rsidP="00B4294E">
            <w:pPr>
              <w:spacing w:line="276" w:lineRule="auto"/>
            </w:pPr>
            <w:r>
              <w:t>*</w:t>
            </w:r>
            <w:r w:rsidR="00043B01">
              <w:t>Corresponding Author:</w:t>
            </w:r>
          </w:p>
          <w:p w14:paraId="062B5D2B" w14:textId="77777777" w:rsidR="00043B01" w:rsidRDefault="00043B01" w:rsidP="00B4294E">
            <w:pPr>
              <w:spacing w:line="276" w:lineRule="auto"/>
            </w:pPr>
            <w:r w:rsidRPr="00043B01">
              <w:t xml:space="preserve">Mohamed </w:t>
            </w:r>
            <w:proofErr w:type="spellStart"/>
            <w:r w:rsidRPr="00043B01">
              <w:t>Daffalla</w:t>
            </w:r>
            <w:proofErr w:type="spellEnd"/>
            <w:r w:rsidRPr="00043B01">
              <w:t xml:space="preserve"> </w:t>
            </w:r>
            <w:proofErr w:type="spellStart"/>
            <w:r w:rsidRPr="00043B01">
              <w:t>Awadalla</w:t>
            </w:r>
            <w:proofErr w:type="spellEnd"/>
            <w:r w:rsidR="00C666C4">
              <w:t xml:space="preserve">; </w:t>
            </w:r>
            <w:r w:rsidR="00DF5079">
              <w:t>E</w:t>
            </w:r>
            <w:r w:rsidR="00C666C4">
              <w:t>mail:</w:t>
            </w:r>
            <w:r w:rsidR="00250998" w:rsidRPr="00250998">
              <w:rPr>
                <w:rFonts w:ascii="Times" w:hAnsi="Times" w:cs="Times"/>
                <w:sz w:val="22"/>
                <w:szCs w:val="22"/>
              </w:rPr>
              <w:t xml:space="preserve"> </w:t>
            </w:r>
            <w:hyperlink r:id="rId5" w:history="1">
              <w:r w:rsidR="00F928C1" w:rsidRPr="00875ED9">
                <w:rPr>
                  <w:rStyle w:val="Hyperlink"/>
                </w:rPr>
                <w:t>mohadaff22@gmail.com</w:t>
              </w:r>
            </w:hyperlink>
          </w:p>
          <w:p w14:paraId="48A1F8F6" w14:textId="77777777" w:rsidR="00F928C1" w:rsidRDefault="00F928C1" w:rsidP="00B4294E">
            <w:pPr>
              <w:spacing w:line="276" w:lineRule="auto"/>
            </w:pPr>
          </w:p>
          <w:p w14:paraId="08D8D401" w14:textId="77777777" w:rsidR="00F928C1" w:rsidRDefault="003B720C" w:rsidP="00B4294E">
            <w:pPr>
              <w:spacing w:line="276" w:lineRule="auto"/>
            </w:pPr>
            <w:r>
              <w:rPr>
                <w:highlight w:val="yellow"/>
              </w:rPr>
              <w:t>For p</w:t>
            </w:r>
            <w:r w:rsidR="00F928C1" w:rsidRPr="00DF1A64">
              <w:rPr>
                <w:highlight w:val="yellow"/>
              </w:rPr>
              <w:t>apers with only one author:</w:t>
            </w:r>
            <w:r w:rsidR="00F928C1">
              <w:t xml:space="preserve"> </w:t>
            </w:r>
            <w:r w:rsidR="00F928C1" w:rsidRPr="00F928C1">
              <w:t>Corresponding author should NOT be indicated. Only the email address should be included</w:t>
            </w:r>
            <w:r w:rsidR="00DC669E">
              <w:t xml:space="preserve"> along with the name</w:t>
            </w:r>
          </w:p>
          <w:p w14:paraId="0149EDA7" w14:textId="77777777" w:rsidR="0083039D" w:rsidRPr="00043B01" w:rsidRDefault="0083039D" w:rsidP="00B4294E">
            <w:pPr>
              <w:spacing w:line="276" w:lineRule="auto"/>
            </w:pPr>
          </w:p>
        </w:tc>
      </w:tr>
      <w:tr w:rsidR="002106C6" w14:paraId="53CA5317" w14:textId="77777777" w:rsidTr="002B07D1">
        <w:tc>
          <w:tcPr>
            <w:tcW w:w="4029" w:type="dxa"/>
          </w:tcPr>
          <w:p w14:paraId="7C0DBC9C" w14:textId="77777777" w:rsidR="002106C6" w:rsidRDefault="009665DE" w:rsidP="00B4294E">
            <w:pPr>
              <w:spacing w:line="276" w:lineRule="auto"/>
            </w:pPr>
            <w:r>
              <w:t>Abstract</w:t>
            </w:r>
          </w:p>
        </w:tc>
        <w:tc>
          <w:tcPr>
            <w:tcW w:w="6598" w:type="dxa"/>
          </w:tcPr>
          <w:p w14:paraId="3609AF16" w14:textId="77777777" w:rsidR="002106C6" w:rsidRDefault="00282F62" w:rsidP="00B4294E">
            <w:pPr>
              <w:spacing w:line="276" w:lineRule="auto"/>
            </w:pPr>
            <w:r>
              <w:t xml:space="preserve">Heading: </w:t>
            </w:r>
            <w:r w:rsidR="009665DE">
              <w:t>Titled</w:t>
            </w:r>
          </w:p>
          <w:p w14:paraId="2C8EAB58" w14:textId="77777777" w:rsidR="00282F62" w:rsidRDefault="00282F62" w:rsidP="00B4294E">
            <w:pPr>
              <w:spacing w:line="276" w:lineRule="auto"/>
            </w:pPr>
          </w:p>
          <w:p w14:paraId="78502C54" w14:textId="77777777" w:rsidR="009665DE" w:rsidRPr="00DF5079" w:rsidRDefault="00282F62" w:rsidP="00B4294E">
            <w:pPr>
              <w:spacing w:line="276" w:lineRule="auto"/>
            </w:pPr>
            <w:r>
              <w:t xml:space="preserve">Style: </w:t>
            </w:r>
            <w:r w:rsidRPr="005602CB">
              <w:rPr>
                <w:highlight w:val="yellow"/>
              </w:rPr>
              <w:t>One paragraph</w:t>
            </w:r>
            <w:r w:rsidR="00C664D8" w:rsidRPr="005602CB">
              <w:rPr>
                <w:highlight w:val="yellow"/>
              </w:rPr>
              <w:t xml:space="preserve"> </w:t>
            </w:r>
            <w:r w:rsidR="00C664D8" w:rsidRPr="00DF5079">
              <w:t>(150</w:t>
            </w:r>
            <w:r w:rsidR="009C3479" w:rsidRPr="00DF5079">
              <w:t>–</w:t>
            </w:r>
            <w:r w:rsidR="00C664D8" w:rsidRPr="00DF5079">
              <w:t>2</w:t>
            </w:r>
            <w:r w:rsidR="00B31765" w:rsidRPr="00DF5079">
              <w:t>5</w:t>
            </w:r>
            <w:r w:rsidR="00C664D8" w:rsidRPr="00DF5079">
              <w:t>0 words)</w:t>
            </w:r>
          </w:p>
          <w:p w14:paraId="36C178CB" w14:textId="77777777" w:rsidR="00282F62" w:rsidRPr="00DF5079" w:rsidRDefault="00282F62" w:rsidP="00B4294E">
            <w:pPr>
              <w:spacing w:line="276" w:lineRule="auto"/>
            </w:pPr>
          </w:p>
          <w:p w14:paraId="3743DB57" w14:textId="77777777" w:rsidR="009A619C" w:rsidRDefault="00282F62" w:rsidP="00B4294E">
            <w:pPr>
              <w:spacing w:line="276" w:lineRule="auto"/>
            </w:pPr>
            <w:r w:rsidRPr="00DF5079">
              <w:t>Abbreviations: Any abbreviation defined in the Abstract need</w:t>
            </w:r>
            <w:r w:rsidR="00480B39" w:rsidRPr="00DF5079">
              <w:t>s</w:t>
            </w:r>
            <w:r w:rsidRPr="00DF5079">
              <w:t xml:space="preserve"> to be redefined upon first mention in the text.</w:t>
            </w:r>
          </w:p>
          <w:p w14:paraId="4142590B" w14:textId="77777777" w:rsidR="00DF5079" w:rsidRDefault="00DF5079" w:rsidP="00B4294E">
            <w:pPr>
              <w:spacing w:line="276" w:lineRule="auto"/>
            </w:pPr>
          </w:p>
          <w:p w14:paraId="295EDCEE" w14:textId="77777777" w:rsidR="009A619C" w:rsidRDefault="009A619C" w:rsidP="00B4294E">
            <w:pPr>
              <w:spacing w:line="276" w:lineRule="auto"/>
            </w:pPr>
            <w:r w:rsidRPr="00DF5079">
              <w:lastRenderedPageBreak/>
              <w:t xml:space="preserve">Reference citation in abstract: </w:t>
            </w:r>
            <w:r w:rsidR="00837A14" w:rsidRPr="00DF5079">
              <w:t xml:space="preserve">Please refrain from citing references in the </w:t>
            </w:r>
            <w:r w:rsidR="00480B39" w:rsidRPr="00DF5079">
              <w:t>Abstract</w:t>
            </w:r>
            <w:r w:rsidR="00837A14" w:rsidRPr="00DF5079">
              <w:t xml:space="preserve">, whenever possible; however, if cited, </w:t>
            </w:r>
            <w:r w:rsidRPr="00DF5079">
              <w:t xml:space="preserve">put in </w:t>
            </w:r>
            <w:r w:rsidR="00837A14" w:rsidRPr="00DF5079">
              <w:t xml:space="preserve">the </w:t>
            </w:r>
            <w:r w:rsidRPr="00DF5079">
              <w:t>full reference</w:t>
            </w:r>
            <w:r w:rsidR="004605CE" w:rsidRPr="00DF5079">
              <w:t xml:space="preserve"> details</w:t>
            </w:r>
          </w:p>
          <w:p w14:paraId="374E5973" w14:textId="77777777" w:rsidR="0083039D" w:rsidRDefault="0083039D" w:rsidP="00B4294E">
            <w:pPr>
              <w:spacing w:line="276" w:lineRule="auto"/>
            </w:pPr>
          </w:p>
        </w:tc>
      </w:tr>
      <w:tr w:rsidR="002106C6" w14:paraId="024DCC53" w14:textId="77777777" w:rsidTr="002B07D1">
        <w:tc>
          <w:tcPr>
            <w:tcW w:w="4029" w:type="dxa"/>
          </w:tcPr>
          <w:p w14:paraId="13E269AE" w14:textId="77777777" w:rsidR="002106C6" w:rsidRDefault="00123315" w:rsidP="00B4294E">
            <w:pPr>
              <w:spacing w:line="276" w:lineRule="auto"/>
            </w:pPr>
            <w:r>
              <w:lastRenderedPageBreak/>
              <w:t>Keywords</w:t>
            </w:r>
          </w:p>
        </w:tc>
        <w:tc>
          <w:tcPr>
            <w:tcW w:w="6598" w:type="dxa"/>
          </w:tcPr>
          <w:p w14:paraId="6FFD0742" w14:textId="77777777" w:rsidR="002106C6" w:rsidRPr="00DF5079" w:rsidRDefault="00123315" w:rsidP="00B4294E">
            <w:pPr>
              <w:spacing w:line="276" w:lineRule="auto"/>
            </w:pPr>
            <w:r w:rsidRPr="00DF5079">
              <w:t>A minimum of 3 keywords</w:t>
            </w:r>
            <w:r w:rsidR="00202801" w:rsidRPr="00DF5079">
              <w:t xml:space="preserve"> need to be provided</w:t>
            </w:r>
            <w:r w:rsidR="00B673D9" w:rsidRPr="00DF5079">
              <w:t xml:space="preserve"> (Mandatory)</w:t>
            </w:r>
          </w:p>
          <w:p w14:paraId="590C6104" w14:textId="77777777" w:rsidR="00123315" w:rsidRPr="00DF5079" w:rsidRDefault="00123315" w:rsidP="00B4294E">
            <w:pPr>
              <w:spacing w:line="276" w:lineRule="auto"/>
            </w:pPr>
          </w:p>
          <w:p w14:paraId="4AF2C1FA" w14:textId="77777777" w:rsidR="00123315" w:rsidRPr="00DF5079" w:rsidRDefault="00123315" w:rsidP="00B4294E">
            <w:pPr>
              <w:spacing w:line="276" w:lineRule="auto"/>
            </w:pPr>
            <w:r w:rsidRPr="00DF5079">
              <w:t>Separator: Comma</w:t>
            </w:r>
          </w:p>
          <w:p w14:paraId="5E086065" w14:textId="77777777" w:rsidR="00123315" w:rsidRPr="00DF5079" w:rsidRDefault="00123315" w:rsidP="00B4294E">
            <w:pPr>
              <w:spacing w:line="276" w:lineRule="auto"/>
            </w:pPr>
            <w:r w:rsidRPr="00DF5079">
              <w:t>Casing: Lower case; upper case only for proper nouns</w:t>
            </w:r>
          </w:p>
          <w:p w14:paraId="0266F4F6" w14:textId="77777777" w:rsidR="00123315" w:rsidRPr="00DF5079" w:rsidRDefault="00123315" w:rsidP="00B4294E">
            <w:pPr>
              <w:spacing w:line="276" w:lineRule="auto"/>
            </w:pPr>
          </w:p>
          <w:p w14:paraId="42D034EB" w14:textId="77777777" w:rsidR="00EA755D" w:rsidRPr="00DF5079" w:rsidRDefault="00123315" w:rsidP="00B4294E">
            <w:pPr>
              <w:spacing w:line="276" w:lineRule="auto"/>
            </w:pPr>
            <w:r w:rsidRPr="00DF5079">
              <w:t xml:space="preserve">Example: </w:t>
            </w:r>
          </w:p>
          <w:p w14:paraId="488AF403" w14:textId="77777777" w:rsidR="00123315" w:rsidRDefault="00EA755D" w:rsidP="00B4294E">
            <w:pPr>
              <w:spacing w:line="276" w:lineRule="auto"/>
            </w:pPr>
            <w:r w:rsidRPr="00DF5079">
              <w:rPr>
                <w:b/>
              </w:rPr>
              <w:t>Keywords:</w:t>
            </w:r>
            <w:r w:rsidRPr="00DF5079">
              <w:t xml:space="preserve"> </w:t>
            </w:r>
            <w:r w:rsidR="00123315" w:rsidRPr="00DF5079">
              <w:t>emergency medicine, instructional methods, perception, self-confidence, Sudan</w:t>
            </w:r>
          </w:p>
          <w:p w14:paraId="15C0035D" w14:textId="77777777" w:rsidR="0083039D" w:rsidRDefault="0083039D" w:rsidP="00B4294E">
            <w:pPr>
              <w:spacing w:line="276" w:lineRule="auto"/>
            </w:pPr>
          </w:p>
        </w:tc>
      </w:tr>
      <w:tr w:rsidR="002106C6" w14:paraId="3C473DCF" w14:textId="77777777" w:rsidTr="002B07D1">
        <w:tc>
          <w:tcPr>
            <w:tcW w:w="4029" w:type="dxa"/>
          </w:tcPr>
          <w:p w14:paraId="7DA42ED7" w14:textId="77777777" w:rsidR="002106C6" w:rsidRDefault="0019666E" w:rsidP="00B4294E">
            <w:pPr>
              <w:spacing w:line="276" w:lineRule="auto"/>
            </w:pPr>
            <w:r>
              <w:t>Headings</w:t>
            </w:r>
          </w:p>
        </w:tc>
        <w:tc>
          <w:tcPr>
            <w:tcW w:w="6598" w:type="dxa"/>
          </w:tcPr>
          <w:p w14:paraId="1EA5F222" w14:textId="77777777" w:rsidR="00686258" w:rsidRPr="00686258" w:rsidRDefault="00897B62" w:rsidP="00B4294E">
            <w:pPr>
              <w:spacing w:line="276" w:lineRule="auto"/>
            </w:pPr>
            <w:r>
              <w:t>All n</w:t>
            </w:r>
            <w:r w:rsidR="00686258" w:rsidRPr="00686258">
              <w:t>umbered</w:t>
            </w:r>
          </w:p>
          <w:p w14:paraId="5F46CEDA" w14:textId="77777777" w:rsidR="00686258" w:rsidRDefault="00686258" w:rsidP="00B4294E">
            <w:pPr>
              <w:spacing w:line="276" w:lineRule="auto"/>
              <w:rPr>
                <w:highlight w:val="yellow"/>
              </w:rPr>
            </w:pPr>
          </w:p>
          <w:p w14:paraId="3A7A6C7E" w14:textId="77777777" w:rsidR="002106C6" w:rsidRDefault="0019666E" w:rsidP="00B4294E">
            <w:pPr>
              <w:spacing w:line="276" w:lineRule="auto"/>
            </w:pPr>
            <w:r w:rsidRPr="00CD4021">
              <w:rPr>
                <w:highlight w:val="yellow"/>
              </w:rPr>
              <w:t>First level:</w:t>
            </w:r>
            <w:r>
              <w:t xml:space="preserve"> </w:t>
            </w:r>
            <w:r w:rsidR="00F70E2B">
              <w:t xml:space="preserve">Title Case </w:t>
            </w:r>
            <w:r w:rsidR="00D32767">
              <w:t>and Bold</w:t>
            </w:r>
          </w:p>
          <w:p w14:paraId="05A0FBD0" w14:textId="77777777" w:rsidR="00574CA5" w:rsidRPr="00F613A1" w:rsidRDefault="00574CA5" w:rsidP="00F613A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F613A1">
              <w:rPr>
                <w:b/>
              </w:rPr>
              <w:t xml:space="preserve">Difference Between ABC and </w:t>
            </w:r>
            <w:r w:rsidR="000C7CA2">
              <w:rPr>
                <w:b/>
              </w:rPr>
              <w:t>X</w:t>
            </w:r>
            <w:r w:rsidRPr="00F613A1">
              <w:rPr>
                <w:b/>
              </w:rPr>
              <w:t xml:space="preserve">YZ </w:t>
            </w:r>
          </w:p>
          <w:p w14:paraId="0BE90C78" w14:textId="77777777" w:rsidR="00071635" w:rsidRDefault="00071635" w:rsidP="00B4294E">
            <w:pPr>
              <w:spacing w:line="276" w:lineRule="auto"/>
            </w:pPr>
            <w:r w:rsidRPr="00071635">
              <w:t>Emergency medicine specialty</w:t>
            </w:r>
            <w:r>
              <w:t>…</w:t>
            </w:r>
          </w:p>
          <w:p w14:paraId="06900A06" w14:textId="77777777" w:rsidR="00CD4021" w:rsidRDefault="00CD4021" w:rsidP="00B4294E">
            <w:pPr>
              <w:spacing w:line="276" w:lineRule="auto"/>
            </w:pPr>
          </w:p>
          <w:p w14:paraId="5EDD4505" w14:textId="77777777" w:rsidR="00CD4021" w:rsidRDefault="00CD4021" w:rsidP="00B4294E">
            <w:pPr>
              <w:spacing w:line="276" w:lineRule="auto"/>
            </w:pPr>
            <w:r w:rsidRPr="00CD4021">
              <w:rPr>
                <w:highlight w:val="yellow"/>
              </w:rPr>
              <w:t>Second level:</w:t>
            </w:r>
            <w:r w:rsidR="00F70E2B">
              <w:t xml:space="preserve"> Sentence case</w:t>
            </w:r>
            <w:r w:rsidR="003C49BA">
              <w:t xml:space="preserve"> and bold</w:t>
            </w:r>
          </w:p>
          <w:p w14:paraId="69ADBD89" w14:textId="77777777" w:rsidR="00CD4021" w:rsidRPr="003C49BA" w:rsidRDefault="00D174F7" w:rsidP="00B429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</w:rPr>
            </w:pPr>
            <w:r>
              <w:t xml:space="preserve"> </w:t>
            </w:r>
            <w:r w:rsidR="00CD4021" w:rsidRPr="003C49BA">
              <w:rPr>
                <w:b/>
              </w:rPr>
              <w:t xml:space="preserve">Difference between ABC and </w:t>
            </w:r>
            <w:r w:rsidR="000C7CA2">
              <w:rPr>
                <w:b/>
              </w:rPr>
              <w:t>X</w:t>
            </w:r>
            <w:r w:rsidR="00CD4021" w:rsidRPr="003C49BA">
              <w:rPr>
                <w:b/>
              </w:rPr>
              <w:t>YZ</w:t>
            </w:r>
          </w:p>
          <w:p w14:paraId="494D201D" w14:textId="77777777" w:rsidR="00CD4021" w:rsidRDefault="00CD4021" w:rsidP="00B4294E">
            <w:pPr>
              <w:spacing w:line="276" w:lineRule="auto"/>
            </w:pPr>
            <w:r w:rsidRPr="00071635">
              <w:t>Emergency medicine specialty</w:t>
            </w:r>
            <w:r>
              <w:t>…</w:t>
            </w:r>
          </w:p>
          <w:p w14:paraId="2ED5CF3B" w14:textId="77777777" w:rsidR="00233AAC" w:rsidRDefault="00233AAC" w:rsidP="00B4294E">
            <w:pPr>
              <w:spacing w:line="276" w:lineRule="auto"/>
            </w:pPr>
          </w:p>
          <w:p w14:paraId="5B7BC3FA" w14:textId="77777777" w:rsidR="00233AAC" w:rsidRDefault="00233AAC" w:rsidP="00B4294E">
            <w:pPr>
              <w:spacing w:line="276" w:lineRule="auto"/>
            </w:pPr>
            <w:r w:rsidRPr="00233AAC">
              <w:rPr>
                <w:highlight w:val="yellow"/>
              </w:rPr>
              <w:t>Third level:</w:t>
            </w:r>
            <w:r>
              <w:t xml:space="preserve"> </w:t>
            </w:r>
            <w:r w:rsidR="00E160A2">
              <w:t xml:space="preserve">Sentence case and </w:t>
            </w:r>
            <w:r w:rsidR="00897B62">
              <w:t>I</w:t>
            </w:r>
            <w:r w:rsidRPr="00233AAC">
              <w:t>talic</w:t>
            </w:r>
          </w:p>
          <w:p w14:paraId="361A3AD8" w14:textId="77777777" w:rsidR="000C7CA2" w:rsidRDefault="00233AAC" w:rsidP="00AA5537">
            <w:pPr>
              <w:pStyle w:val="ListParagraph"/>
              <w:numPr>
                <w:ilvl w:val="2"/>
                <w:numId w:val="1"/>
              </w:numPr>
              <w:spacing w:line="276" w:lineRule="auto"/>
            </w:pPr>
            <w:r w:rsidRPr="00AA5537">
              <w:rPr>
                <w:i/>
              </w:rPr>
              <w:t xml:space="preserve">Difference between ABC and </w:t>
            </w:r>
            <w:r w:rsidR="000C7CA2">
              <w:rPr>
                <w:i/>
              </w:rPr>
              <w:t>X</w:t>
            </w:r>
            <w:r w:rsidRPr="00AA5537">
              <w:rPr>
                <w:i/>
              </w:rPr>
              <w:t>YZ</w:t>
            </w:r>
          </w:p>
          <w:p w14:paraId="27502EF6" w14:textId="77777777" w:rsidR="00AA5537" w:rsidRDefault="00233AAC" w:rsidP="00AA5537">
            <w:pPr>
              <w:spacing w:line="276" w:lineRule="auto"/>
            </w:pPr>
            <w:r w:rsidRPr="00071635">
              <w:t>Emergency medicine specialty</w:t>
            </w:r>
            <w:r>
              <w:t>…</w:t>
            </w:r>
          </w:p>
          <w:p w14:paraId="4A265993" w14:textId="77777777" w:rsidR="0083039D" w:rsidRPr="00233AAC" w:rsidRDefault="0083039D" w:rsidP="00AA5537">
            <w:pPr>
              <w:spacing w:line="276" w:lineRule="auto"/>
            </w:pPr>
          </w:p>
        </w:tc>
      </w:tr>
      <w:tr w:rsidR="002106C6" w14:paraId="517F81A8" w14:textId="77777777" w:rsidTr="002B07D1">
        <w:tc>
          <w:tcPr>
            <w:tcW w:w="4029" w:type="dxa"/>
          </w:tcPr>
          <w:p w14:paraId="141B0D23" w14:textId="77777777" w:rsidR="002106C6" w:rsidRDefault="00B33E2A" w:rsidP="00B4294E">
            <w:pPr>
              <w:spacing w:line="276" w:lineRule="auto"/>
            </w:pPr>
            <w:r>
              <w:t>Spellings</w:t>
            </w:r>
          </w:p>
        </w:tc>
        <w:tc>
          <w:tcPr>
            <w:tcW w:w="6598" w:type="dxa"/>
          </w:tcPr>
          <w:p w14:paraId="6CD3B082" w14:textId="77777777" w:rsidR="0031129E" w:rsidRPr="00DF5079" w:rsidRDefault="00B33E2A" w:rsidP="00B4294E">
            <w:pPr>
              <w:spacing w:line="276" w:lineRule="auto"/>
            </w:pPr>
            <w:r w:rsidRPr="00DF5079">
              <w:t>Use UK or US spelling</w:t>
            </w:r>
            <w:r w:rsidR="00D623A6" w:rsidRPr="00DF5079">
              <w:t xml:space="preserve"> </w:t>
            </w:r>
            <w:r w:rsidR="00C5433A" w:rsidRPr="00DF5079">
              <w:t>(with ‘</w:t>
            </w:r>
            <w:proofErr w:type="spellStart"/>
            <w:r w:rsidR="00C5433A" w:rsidRPr="00DF5079">
              <w:t>ize</w:t>
            </w:r>
            <w:proofErr w:type="spellEnd"/>
            <w:r w:rsidR="00C5433A" w:rsidRPr="00DF5079">
              <w:t>’ variant)</w:t>
            </w:r>
            <w:r w:rsidR="00DE6659" w:rsidRPr="00DF5079">
              <w:t>. This means that the words ending with ‘</w:t>
            </w:r>
            <w:proofErr w:type="spellStart"/>
            <w:r w:rsidR="00DE6659" w:rsidRPr="00DF5079">
              <w:t>ise</w:t>
            </w:r>
            <w:proofErr w:type="spellEnd"/>
            <w:r w:rsidR="00DE6659" w:rsidRPr="00DF5079">
              <w:t>’</w:t>
            </w:r>
            <w:r w:rsidR="00AD235D" w:rsidRPr="00DF5079">
              <w:t>, ‘</w:t>
            </w:r>
            <w:proofErr w:type="spellStart"/>
            <w:r w:rsidR="00AD235D" w:rsidRPr="00DF5079">
              <w:t>isation</w:t>
            </w:r>
            <w:proofErr w:type="spellEnd"/>
            <w:r w:rsidR="00AD235D" w:rsidRPr="00DF5079">
              <w:t>’, etc. will be spelt with ‘z’ (e.g., ‘recognize’, ‘organize’, ‘civilize’, etc.)</w:t>
            </w:r>
          </w:p>
          <w:p w14:paraId="10275F4B" w14:textId="77777777" w:rsidR="0083039D" w:rsidRPr="00396D64" w:rsidRDefault="0083039D" w:rsidP="00B4294E">
            <w:pPr>
              <w:spacing w:line="276" w:lineRule="auto"/>
              <w:rPr>
                <w:highlight w:val="red"/>
              </w:rPr>
            </w:pPr>
          </w:p>
        </w:tc>
      </w:tr>
      <w:tr w:rsidR="002106C6" w14:paraId="040BF5C6" w14:textId="77777777" w:rsidTr="002B07D1">
        <w:tc>
          <w:tcPr>
            <w:tcW w:w="4029" w:type="dxa"/>
          </w:tcPr>
          <w:p w14:paraId="239DF9D4" w14:textId="77777777" w:rsidR="002106C6" w:rsidRDefault="004F192C" w:rsidP="00B4294E">
            <w:pPr>
              <w:spacing w:line="276" w:lineRule="auto"/>
            </w:pPr>
            <w:r>
              <w:t>Dictionary</w:t>
            </w:r>
          </w:p>
        </w:tc>
        <w:tc>
          <w:tcPr>
            <w:tcW w:w="6598" w:type="dxa"/>
          </w:tcPr>
          <w:p w14:paraId="7E85EDCA" w14:textId="77777777" w:rsidR="004F192C" w:rsidRPr="00DF5079" w:rsidRDefault="004F192C" w:rsidP="00B4294E">
            <w:pPr>
              <w:spacing w:line="276" w:lineRule="auto"/>
            </w:pPr>
            <w:r w:rsidRPr="00DF5079">
              <w:t xml:space="preserve">For UK Spelling – </w:t>
            </w:r>
            <w:r w:rsidR="00490647" w:rsidRPr="00DF5079">
              <w:t xml:space="preserve">follow </w:t>
            </w:r>
            <w:r w:rsidRPr="00DF5079">
              <w:t xml:space="preserve">Oxford </w:t>
            </w:r>
            <w:r w:rsidR="00843E25" w:rsidRPr="00DF5079">
              <w:t>D</w:t>
            </w:r>
            <w:r w:rsidRPr="00DF5079">
              <w:t>ictionary</w:t>
            </w:r>
            <w:r w:rsidR="00EB6FE1" w:rsidRPr="00DF5079">
              <w:t xml:space="preserve"> (https://en.oxforddictionaries.com)</w:t>
            </w:r>
          </w:p>
          <w:p w14:paraId="73004BED" w14:textId="77777777" w:rsidR="00866495" w:rsidRPr="00DF5079" w:rsidRDefault="00866495" w:rsidP="00B4294E">
            <w:pPr>
              <w:spacing w:line="276" w:lineRule="auto"/>
            </w:pPr>
          </w:p>
          <w:p w14:paraId="6D6DB283" w14:textId="77777777" w:rsidR="002106C6" w:rsidRPr="00DF5079" w:rsidRDefault="004F192C" w:rsidP="00B4294E">
            <w:pPr>
              <w:spacing w:line="276" w:lineRule="auto"/>
            </w:pPr>
            <w:r w:rsidRPr="00DF5079">
              <w:t xml:space="preserve">For US Spelling – </w:t>
            </w:r>
            <w:r w:rsidR="00490647" w:rsidRPr="00DF5079">
              <w:t xml:space="preserve">follow </w:t>
            </w:r>
            <w:r w:rsidRPr="00DF5079">
              <w:t>Merriam Webster</w:t>
            </w:r>
            <w:r w:rsidR="00866495" w:rsidRPr="00DF5079">
              <w:t xml:space="preserve"> (</w:t>
            </w:r>
            <w:hyperlink r:id="rId6" w:history="1">
              <w:r w:rsidR="0083039D" w:rsidRPr="00DF5079">
                <w:rPr>
                  <w:rStyle w:val="Hyperlink"/>
                </w:rPr>
                <w:t>https://www.merriam-webster.com</w:t>
              </w:r>
            </w:hyperlink>
            <w:r w:rsidR="00866495" w:rsidRPr="00DF5079">
              <w:t>)</w:t>
            </w:r>
          </w:p>
          <w:p w14:paraId="24664FB1" w14:textId="77777777" w:rsidR="0083039D" w:rsidRPr="00DF5079" w:rsidRDefault="0083039D" w:rsidP="00B4294E">
            <w:pPr>
              <w:spacing w:line="276" w:lineRule="auto"/>
            </w:pPr>
          </w:p>
        </w:tc>
      </w:tr>
      <w:tr w:rsidR="002106C6" w14:paraId="7A19A270" w14:textId="77777777" w:rsidTr="002B07D1">
        <w:tc>
          <w:tcPr>
            <w:tcW w:w="4029" w:type="dxa"/>
          </w:tcPr>
          <w:p w14:paraId="59E05072" w14:textId="77777777" w:rsidR="002106C6" w:rsidRDefault="004F192C" w:rsidP="00B4294E">
            <w:pPr>
              <w:spacing w:line="276" w:lineRule="auto"/>
            </w:pPr>
            <w:r>
              <w:t>Hyphenation</w:t>
            </w:r>
          </w:p>
        </w:tc>
        <w:tc>
          <w:tcPr>
            <w:tcW w:w="6598" w:type="dxa"/>
          </w:tcPr>
          <w:p w14:paraId="0D7B0301" w14:textId="77777777" w:rsidR="002106C6" w:rsidRPr="00DF5079" w:rsidRDefault="004F192C" w:rsidP="00B4294E">
            <w:pPr>
              <w:spacing w:line="276" w:lineRule="auto"/>
            </w:pPr>
            <w:r w:rsidRPr="00DF5079">
              <w:t>As per the dictionary followed</w:t>
            </w:r>
          </w:p>
          <w:p w14:paraId="432EEBD2" w14:textId="77777777" w:rsidR="0083039D" w:rsidRPr="00DF5079" w:rsidRDefault="0083039D" w:rsidP="00B4294E">
            <w:pPr>
              <w:spacing w:line="276" w:lineRule="auto"/>
            </w:pPr>
          </w:p>
        </w:tc>
      </w:tr>
      <w:tr w:rsidR="002106C6" w14:paraId="4829921D" w14:textId="77777777" w:rsidTr="0083039D">
        <w:tc>
          <w:tcPr>
            <w:tcW w:w="4029" w:type="dxa"/>
          </w:tcPr>
          <w:p w14:paraId="4479AA02" w14:textId="77777777" w:rsidR="002106C6" w:rsidRDefault="00A62F94" w:rsidP="00B4294E">
            <w:pPr>
              <w:spacing w:line="276" w:lineRule="auto"/>
            </w:pPr>
            <w:r>
              <w:t>Dashes</w:t>
            </w:r>
          </w:p>
        </w:tc>
        <w:tc>
          <w:tcPr>
            <w:tcW w:w="6598" w:type="dxa"/>
          </w:tcPr>
          <w:p w14:paraId="0A7BEA5E" w14:textId="77777777" w:rsidR="004605CE" w:rsidRPr="00DF5079" w:rsidRDefault="004605CE" w:rsidP="00B4294E">
            <w:pPr>
              <w:spacing w:line="276" w:lineRule="auto"/>
            </w:pPr>
            <w:proofErr w:type="spellStart"/>
            <w:r w:rsidRPr="00DF5079">
              <w:t>En</w:t>
            </w:r>
            <w:proofErr w:type="spellEnd"/>
            <w:r w:rsidRPr="00DF5079">
              <w:t xml:space="preserve"> Dash: </w:t>
            </w:r>
            <w:r w:rsidR="00070B2D" w:rsidRPr="00DF5079">
              <w:t xml:space="preserve">ranges, </w:t>
            </w:r>
            <w:r w:rsidRPr="00DF5079">
              <w:t>words of equal weight, parenthetical phrases</w:t>
            </w:r>
            <w:r w:rsidR="00C374B4" w:rsidRPr="00DF5079">
              <w:t xml:space="preserve"> (with space), </w:t>
            </w:r>
            <w:r w:rsidR="000B0163" w:rsidRPr="00DF5079">
              <w:t xml:space="preserve">theories/equations based on the </w:t>
            </w:r>
            <w:r w:rsidR="00C454D8" w:rsidRPr="00DF5079">
              <w:t>names of two people</w:t>
            </w:r>
            <w:r w:rsidR="00ED3458" w:rsidRPr="00DF5079">
              <w:t>, etc.</w:t>
            </w:r>
          </w:p>
          <w:p w14:paraId="4EDAD13E" w14:textId="77777777" w:rsidR="004605CE" w:rsidRPr="00DF5079" w:rsidRDefault="004605CE" w:rsidP="00B4294E">
            <w:pPr>
              <w:spacing w:line="276" w:lineRule="auto"/>
            </w:pPr>
          </w:p>
          <w:p w14:paraId="3B9A2119" w14:textId="77777777" w:rsidR="000B0163" w:rsidRPr="00DF5079" w:rsidRDefault="004605CE" w:rsidP="00B4294E">
            <w:pPr>
              <w:spacing w:line="276" w:lineRule="auto"/>
            </w:pPr>
            <w:r w:rsidRPr="00DF5079">
              <w:t xml:space="preserve">Example: </w:t>
            </w:r>
            <w:r w:rsidR="00F8772E" w:rsidRPr="00DF5079">
              <w:t>10–12 kg</w:t>
            </w:r>
            <w:r w:rsidR="00070B2D" w:rsidRPr="00DF5079">
              <w:t xml:space="preserve">, </w:t>
            </w:r>
            <w:r w:rsidR="000B0163" w:rsidRPr="00DF5079">
              <w:t>North–South border, Adams–Williamson</w:t>
            </w:r>
            <w:r w:rsidR="00CE7AFE" w:rsidRPr="00DF5079">
              <w:t xml:space="preserve"> equation</w:t>
            </w:r>
          </w:p>
          <w:p w14:paraId="22F4934D" w14:textId="77777777" w:rsidR="004605CE" w:rsidRPr="00DF5079" w:rsidRDefault="004605CE" w:rsidP="00B4294E">
            <w:pPr>
              <w:spacing w:line="276" w:lineRule="auto"/>
            </w:pPr>
          </w:p>
          <w:p w14:paraId="1BC3B4EF" w14:textId="77777777" w:rsidR="002106C6" w:rsidRPr="00DF5079" w:rsidRDefault="004605CE" w:rsidP="00B4294E">
            <w:pPr>
              <w:spacing w:line="276" w:lineRule="auto"/>
            </w:pPr>
            <w:proofErr w:type="spellStart"/>
            <w:r w:rsidRPr="00DF5079">
              <w:t>Em</w:t>
            </w:r>
            <w:proofErr w:type="spellEnd"/>
            <w:r w:rsidRPr="00DF5079">
              <w:t xml:space="preserve"> Dash: f</w:t>
            </w:r>
            <w:r w:rsidR="00A62F94" w:rsidRPr="00DF5079">
              <w:t>or parenthetical phrases</w:t>
            </w:r>
            <w:r w:rsidR="0006008E" w:rsidRPr="00DF5079">
              <w:t xml:space="preserve"> and for setting off a particular phrase</w:t>
            </w:r>
            <w:r w:rsidR="0083039D" w:rsidRPr="00DF5079">
              <w:t>.</w:t>
            </w:r>
          </w:p>
          <w:p w14:paraId="3E0104FF" w14:textId="77777777" w:rsidR="0083039D" w:rsidRPr="00DF5079" w:rsidRDefault="0083039D" w:rsidP="00B4294E">
            <w:pPr>
              <w:spacing w:line="276" w:lineRule="auto"/>
            </w:pPr>
          </w:p>
        </w:tc>
      </w:tr>
      <w:tr w:rsidR="006635C0" w14:paraId="31228954" w14:textId="77777777" w:rsidTr="0083039D">
        <w:tc>
          <w:tcPr>
            <w:tcW w:w="4029" w:type="dxa"/>
          </w:tcPr>
          <w:p w14:paraId="7DD73674" w14:textId="77777777" w:rsidR="006635C0" w:rsidRDefault="0083039D" w:rsidP="00B4294E">
            <w:pPr>
              <w:spacing w:line="276" w:lineRule="auto"/>
            </w:pPr>
            <w:r>
              <w:lastRenderedPageBreak/>
              <w:t>Abbreviations</w:t>
            </w:r>
          </w:p>
        </w:tc>
        <w:tc>
          <w:tcPr>
            <w:tcW w:w="6598" w:type="dxa"/>
          </w:tcPr>
          <w:p w14:paraId="4450EAC3" w14:textId="77777777" w:rsidR="006635C0" w:rsidRPr="00DF5079" w:rsidRDefault="006635C0" w:rsidP="006635C0">
            <w:pPr>
              <w:spacing w:line="276" w:lineRule="auto"/>
            </w:pPr>
            <w:r w:rsidRPr="00DF5079">
              <w:t>Abbreviations should be defined upon the first instance in the text; the abbreviated form can be used thereafter.</w:t>
            </w:r>
          </w:p>
          <w:p w14:paraId="6F4B26F5" w14:textId="77777777" w:rsidR="0083039D" w:rsidRPr="00DF5079" w:rsidRDefault="0083039D" w:rsidP="006635C0">
            <w:pPr>
              <w:spacing w:line="276" w:lineRule="auto"/>
            </w:pPr>
          </w:p>
        </w:tc>
      </w:tr>
      <w:tr w:rsidR="002106C6" w14:paraId="70ECD7A7" w14:textId="77777777" w:rsidTr="0083039D">
        <w:tc>
          <w:tcPr>
            <w:tcW w:w="4029" w:type="dxa"/>
          </w:tcPr>
          <w:p w14:paraId="14FB2CF7" w14:textId="77777777" w:rsidR="002106C6" w:rsidRDefault="00140B2A" w:rsidP="00B4294E">
            <w:pPr>
              <w:spacing w:line="276" w:lineRule="auto"/>
            </w:pPr>
            <w:r>
              <w:t>Commas</w:t>
            </w:r>
          </w:p>
        </w:tc>
        <w:tc>
          <w:tcPr>
            <w:tcW w:w="6598" w:type="dxa"/>
          </w:tcPr>
          <w:p w14:paraId="02F8C438" w14:textId="77777777" w:rsidR="005A0ECE" w:rsidRPr="00DF5079" w:rsidRDefault="00990FC9" w:rsidP="00B4294E">
            <w:pPr>
              <w:spacing w:line="276" w:lineRule="auto"/>
            </w:pPr>
            <w:r w:rsidRPr="00DF5079">
              <w:t>Use a comma a</w:t>
            </w:r>
            <w:r w:rsidR="005A0ECE" w:rsidRPr="00DF5079">
              <w:t>fter e.g. and i.e.</w:t>
            </w:r>
            <w:r w:rsidRPr="00DF5079">
              <w:t xml:space="preserve"> in parenthesis.</w:t>
            </w:r>
            <w:r w:rsidR="00A0494C" w:rsidRPr="00DF5079">
              <w:t xml:space="preserve"> However, in the main text, use ‘that is’ and ‘for example’, followed by a comma.</w:t>
            </w:r>
            <w:r w:rsidRPr="00DF5079">
              <w:t xml:space="preserve"> </w:t>
            </w:r>
          </w:p>
          <w:p w14:paraId="1C8C4C92" w14:textId="77777777" w:rsidR="0096233F" w:rsidRPr="00DF5079" w:rsidRDefault="0096233F" w:rsidP="00B4294E">
            <w:pPr>
              <w:spacing w:line="276" w:lineRule="auto"/>
            </w:pPr>
          </w:p>
          <w:p w14:paraId="4D6247AB" w14:textId="77777777" w:rsidR="00A0494C" w:rsidRPr="00DF5079" w:rsidRDefault="00A0494C" w:rsidP="00B4294E">
            <w:pPr>
              <w:spacing w:line="276" w:lineRule="auto"/>
            </w:pPr>
            <w:r w:rsidRPr="00DF5079">
              <w:t xml:space="preserve">Oxford/Serial Commas: NO serial commas; </w:t>
            </w:r>
            <w:r w:rsidR="00DF5079">
              <w:t>can</w:t>
            </w:r>
            <w:r w:rsidRPr="00DF5079">
              <w:t xml:space="preserve"> be used only in long sentences if required for clarity</w:t>
            </w:r>
          </w:p>
          <w:p w14:paraId="4E6458AA" w14:textId="77777777" w:rsidR="00A0494C" w:rsidRPr="00DF5079" w:rsidRDefault="00A0494C" w:rsidP="00B4294E">
            <w:pPr>
              <w:spacing w:line="276" w:lineRule="auto"/>
            </w:pPr>
          </w:p>
          <w:p w14:paraId="7AAA6106" w14:textId="77777777" w:rsidR="00D36902" w:rsidRPr="00DF5079" w:rsidRDefault="0096233F" w:rsidP="00B4294E">
            <w:pPr>
              <w:spacing w:line="276" w:lineRule="auto"/>
            </w:pPr>
            <w:r w:rsidRPr="00DF5079">
              <w:t>Thousandth separator: Yes</w:t>
            </w:r>
            <w:r w:rsidR="00F2241A" w:rsidRPr="00DF5079">
              <w:t xml:space="preserve"> (for 5 digits and above)</w:t>
            </w:r>
            <w:r w:rsidRPr="00DF5079">
              <w:t xml:space="preserve">; </w:t>
            </w:r>
          </w:p>
          <w:p w14:paraId="75591944" w14:textId="77777777" w:rsidR="0044551D" w:rsidRPr="00DF5079" w:rsidRDefault="00D36902" w:rsidP="00B4294E">
            <w:pPr>
              <w:spacing w:line="276" w:lineRule="auto"/>
            </w:pPr>
            <w:r w:rsidRPr="00DF5079">
              <w:t xml:space="preserve">Example: </w:t>
            </w:r>
            <w:r w:rsidR="0044551D" w:rsidRPr="00DF5079">
              <w:t xml:space="preserve">1000 but </w:t>
            </w:r>
            <w:r w:rsidR="0096233F" w:rsidRPr="00DF5079">
              <w:t>10,000</w:t>
            </w:r>
          </w:p>
          <w:p w14:paraId="762B29BB" w14:textId="77777777" w:rsidR="0083039D" w:rsidRPr="00DF5079" w:rsidRDefault="0083039D" w:rsidP="00B4294E">
            <w:pPr>
              <w:spacing w:line="276" w:lineRule="auto"/>
            </w:pPr>
          </w:p>
        </w:tc>
      </w:tr>
      <w:tr w:rsidR="002106C6" w14:paraId="355BD3F5" w14:textId="77777777" w:rsidTr="002B07D1">
        <w:tc>
          <w:tcPr>
            <w:tcW w:w="4029" w:type="dxa"/>
          </w:tcPr>
          <w:p w14:paraId="491A1116" w14:textId="77777777" w:rsidR="002106C6" w:rsidRDefault="004C30B9" w:rsidP="00B4294E">
            <w:pPr>
              <w:spacing w:line="276" w:lineRule="auto"/>
            </w:pPr>
            <w:r>
              <w:t>Quotation Marks</w:t>
            </w:r>
          </w:p>
        </w:tc>
        <w:tc>
          <w:tcPr>
            <w:tcW w:w="6598" w:type="dxa"/>
          </w:tcPr>
          <w:p w14:paraId="080E56BB" w14:textId="77777777" w:rsidR="002106C6" w:rsidRPr="00DF5079" w:rsidRDefault="004C30B9" w:rsidP="00B4294E">
            <w:pPr>
              <w:spacing w:line="276" w:lineRule="auto"/>
            </w:pPr>
            <w:r w:rsidRPr="00DF5079">
              <w:t xml:space="preserve">Single </w:t>
            </w:r>
            <w:r w:rsidR="00DF5079">
              <w:t>inverted commas</w:t>
            </w:r>
            <w:r w:rsidR="00F8772E" w:rsidRPr="00DF5079">
              <w:t xml:space="preserve"> need to be used,</w:t>
            </w:r>
            <w:r w:rsidRPr="00DF5079">
              <w:t xml:space="preserve"> and double quot</w:t>
            </w:r>
            <w:r w:rsidR="00F8772E" w:rsidRPr="00DF5079">
              <w:t xml:space="preserve">ations only </w:t>
            </w:r>
            <w:r w:rsidRPr="00DF5079">
              <w:t xml:space="preserve">within single </w:t>
            </w:r>
            <w:r w:rsidR="00DF5079">
              <w:t>inverted commas</w:t>
            </w:r>
          </w:p>
          <w:p w14:paraId="29220054" w14:textId="77777777" w:rsidR="00DF5079" w:rsidRDefault="00DF5079" w:rsidP="00B4294E">
            <w:pPr>
              <w:spacing w:line="276" w:lineRule="auto"/>
              <w:rPr>
                <w:highlight w:val="yellow"/>
              </w:rPr>
            </w:pPr>
          </w:p>
          <w:p w14:paraId="1873596E" w14:textId="77777777" w:rsidR="00FD3E47" w:rsidRPr="00DF5079" w:rsidRDefault="005A2D48" w:rsidP="00B4294E">
            <w:pPr>
              <w:spacing w:line="276" w:lineRule="auto"/>
            </w:pPr>
            <w:r w:rsidRPr="00DF5079">
              <w:rPr>
                <w:highlight w:val="yellow"/>
              </w:rPr>
              <w:t xml:space="preserve">Double quotes if the quoted matter is a direct quote made by </w:t>
            </w:r>
            <w:r w:rsidR="00533D20" w:rsidRPr="00DF5079">
              <w:rPr>
                <w:highlight w:val="yellow"/>
              </w:rPr>
              <w:t>someone</w:t>
            </w:r>
            <w:r w:rsidR="00F8772E" w:rsidRPr="00DF5079">
              <w:rPr>
                <w:highlight w:val="yellow"/>
              </w:rPr>
              <w:t>.</w:t>
            </w:r>
          </w:p>
          <w:p w14:paraId="1C3A8C4F" w14:textId="77777777" w:rsidR="00412A95" w:rsidRPr="00DF5079" w:rsidRDefault="00412A95" w:rsidP="00B4294E">
            <w:pPr>
              <w:spacing w:line="276" w:lineRule="auto"/>
            </w:pPr>
          </w:p>
          <w:p w14:paraId="0D2560C9" w14:textId="77777777" w:rsidR="00FD3E47" w:rsidRPr="00DF5079" w:rsidRDefault="00FD3E47" w:rsidP="00B4294E">
            <w:pPr>
              <w:spacing w:line="276" w:lineRule="auto"/>
            </w:pPr>
            <w:r w:rsidRPr="00DF5079">
              <w:t>Block quote</w:t>
            </w:r>
            <w:r w:rsidR="003B424E" w:rsidRPr="00DF5079">
              <w:t>s</w:t>
            </w:r>
            <w:r w:rsidRPr="00DF5079">
              <w:t xml:space="preserve">: </w:t>
            </w:r>
            <w:r w:rsidR="003B424E" w:rsidRPr="00DF5079">
              <w:t>Quotations with</w:t>
            </w:r>
            <w:r w:rsidRPr="00DF5079">
              <w:t xml:space="preserve"> 45 words</w:t>
            </w:r>
            <w:r w:rsidR="003B424E" w:rsidRPr="00DF5079">
              <w:t xml:space="preserve"> or more should be</w:t>
            </w:r>
            <w:r w:rsidRPr="00DF5079">
              <w:t xml:space="preserve"> pull</w:t>
            </w:r>
            <w:r w:rsidR="003B424E" w:rsidRPr="00DF5079">
              <w:t>ed</w:t>
            </w:r>
            <w:r w:rsidRPr="00DF5079">
              <w:t xml:space="preserve"> out as a separate paragraph.</w:t>
            </w:r>
          </w:p>
          <w:p w14:paraId="6DFEA754" w14:textId="77777777" w:rsidR="003B424E" w:rsidRPr="00396D64" w:rsidRDefault="003B424E" w:rsidP="00B4294E">
            <w:pPr>
              <w:spacing w:line="276" w:lineRule="auto"/>
              <w:rPr>
                <w:highlight w:val="red"/>
              </w:rPr>
            </w:pPr>
            <w:r w:rsidRPr="00DF5079">
              <w:t>Please provide the source name for each block quote.</w:t>
            </w:r>
          </w:p>
          <w:p w14:paraId="5D663714" w14:textId="77777777" w:rsidR="0083039D" w:rsidRPr="00396D64" w:rsidRDefault="0083039D" w:rsidP="00B4294E">
            <w:pPr>
              <w:spacing w:line="276" w:lineRule="auto"/>
              <w:rPr>
                <w:highlight w:val="red"/>
              </w:rPr>
            </w:pPr>
          </w:p>
        </w:tc>
      </w:tr>
      <w:tr w:rsidR="003A1DCE" w14:paraId="2E41A727" w14:textId="77777777" w:rsidTr="002B07D1">
        <w:tc>
          <w:tcPr>
            <w:tcW w:w="4029" w:type="dxa"/>
          </w:tcPr>
          <w:p w14:paraId="1EDF21BE" w14:textId="77777777" w:rsidR="003A1DCE" w:rsidRDefault="00412A95" w:rsidP="00B4294E">
            <w:pPr>
              <w:spacing w:line="276" w:lineRule="auto"/>
            </w:pPr>
            <w:r>
              <w:t>Emphasis</w:t>
            </w:r>
          </w:p>
        </w:tc>
        <w:tc>
          <w:tcPr>
            <w:tcW w:w="6598" w:type="dxa"/>
          </w:tcPr>
          <w:p w14:paraId="711E314A" w14:textId="77777777" w:rsidR="003A1DCE" w:rsidRPr="00DF5079" w:rsidRDefault="00412A95" w:rsidP="00B4294E">
            <w:pPr>
              <w:spacing w:line="276" w:lineRule="auto"/>
            </w:pPr>
            <w:r w:rsidRPr="00DF5079">
              <w:t xml:space="preserve">Single </w:t>
            </w:r>
            <w:r w:rsidR="00DF5079">
              <w:t>inverted commas</w:t>
            </w:r>
          </w:p>
          <w:p w14:paraId="2E55D7B9" w14:textId="77777777" w:rsidR="0083039D" w:rsidRPr="00396D64" w:rsidRDefault="0083039D" w:rsidP="00B4294E">
            <w:pPr>
              <w:spacing w:line="276" w:lineRule="auto"/>
              <w:rPr>
                <w:highlight w:val="red"/>
              </w:rPr>
            </w:pPr>
          </w:p>
        </w:tc>
      </w:tr>
      <w:tr w:rsidR="003A1DCE" w14:paraId="24FCC493" w14:textId="77777777" w:rsidTr="002B07D1">
        <w:tc>
          <w:tcPr>
            <w:tcW w:w="4029" w:type="dxa"/>
          </w:tcPr>
          <w:p w14:paraId="27B65FEE" w14:textId="77777777" w:rsidR="003A1DCE" w:rsidRDefault="00412A95" w:rsidP="00B4294E">
            <w:pPr>
              <w:spacing w:line="276" w:lineRule="auto"/>
            </w:pPr>
            <w:r>
              <w:t>Italics</w:t>
            </w:r>
          </w:p>
        </w:tc>
        <w:tc>
          <w:tcPr>
            <w:tcW w:w="6598" w:type="dxa"/>
          </w:tcPr>
          <w:p w14:paraId="1A8B025B" w14:textId="77777777" w:rsidR="003A1DCE" w:rsidRPr="00DF5079" w:rsidRDefault="007D55C1" w:rsidP="00B4294E">
            <w:pPr>
              <w:spacing w:line="276" w:lineRule="auto"/>
            </w:pPr>
            <w:r w:rsidRPr="00DF5079">
              <w:t xml:space="preserve">Used only for foreign words; for other terms, please </w:t>
            </w:r>
            <w:r w:rsidR="002E0E43" w:rsidRPr="00DF5079">
              <w:t>follow</w:t>
            </w:r>
            <w:r w:rsidRPr="00DF5079">
              <w:t xml:space="preserve"> the dictionary</w:t>
            </w:r>
          </w:p>
          <w:p w14:paraId="61E62F2E" w14:textId="77777777" w:rsidR="00CB549C" w:rsidRPr="00DF5079" w:rsidRDefault="00CB549C" w:rsidP="00B4294E">
            <w:pPr>
              <w:spacing w:line="276" w:lineRule="auto"/>
            </w:pPr>
          </w:p>
          <w:p w14:paraId="56ACD48C" w14:textId="77777777" w:rsidR="00CB549C" w:rsidRPr="00DF5079" w:rsidRDefault="00CB549C" w:rsidP="00B4294E">
            <w:pPr>
              <w:spacing w:line="276" w:lineRule="auto"/>
            </w:pPr>
            <w:r w:rsidRPr="00DF5079">
              <w:rPr>
                <w:i/>
              </w:rPr>
              <w:t>P</w:t>
            </w:r>
            <w:r w:rsidR="00187E2B" w:rsidRPr="00DF5079">
              <w:t xml:space="preserve"> value</w:t>
            </w:r>
          </w:p>
          <w:p w14:paraId="3F62DAB9" w14:textId="77777777" w:rsidR="00D273F0" w:rsidRPr="00DF5079" w:rsidRDefault="00D273F0" w:rsidP="00B4294E">
            <w:pPr>
              <w:spacing w:line="276" w:lineRule="auto"/>
            </w:pPr>
          </w:p>
          <w:p w14:paraId="4E6DB935" w14:textId="77777777" w:rsidR="00D273F0" w:rsidRPr="00DF5079" w:rsidRDefault="00213413" w:rsidP="00B4294E">
            <w:pPr>
              <w:spacing w:line="276" w:lineRule="auto"/>
            </w:pPr>
            <w:r w:rsidRPr="00DF5079">
              <w:t>Names of periodicals, newspapers, books, etc. should always be in italics.</w:t>
            </w:r>
          </w:p>
          <w:p w14:paraId="62670377" w14:textId="77777777" w:rsidR="0083039D" w:rsidRPr="00DF5079" w:rsidRDefault="0083039D" w:rsidP="00B4294E">
            <w:pPr>
              <w:spacing w:line="276" w:lineRule="auto"/>
            </w:pPr>
          </w:p>
        </w:tc>
      </w:tr>
      <w:tr w:rsidR="003A1DCE" w14:paraId="4592572F" w14:textId="77777777" w:rsidTr="002B07D1">
        <w:tc>
          <w:tcPr>
            <w:tcW w:w="4029" w:type="dxa"/>
          </w:tcPr>
          <w:p w14:paraId="100DF4CD" w14:textId="77777777" w:rsidR="003A1DCE" w:rsidRDefault="00224730" w:rsidP="00B4294E">
            <w:pPr>
              <w:spacing w:line="276" w:lineRule="auto"/>
            </w:pPr>
            <w:r>
              <w:t>Lists</w:t>
            </w:r>
          </w:p>
        </w:tc>
        <w:tc>
          <w:tcPr>
            <w:tcW w:w="6598" w:type="dxa"/>
          </w:tcPr>
          <w:p w14:paraId="02751533" w14:textId="77777777" w:rsidR="003A1DCE" w:rsidRPr="00DF5079" w:rsidRDefault="00C966DB" w:rsidP="00B4294E">
            <w:pPr>
              <w:spacing w:line="276" w:lineRule="auto"/>
            </w:pPr>
            <w:r w:rsidRPr="00DF5079">
              <w:t>First level:</w:t>
            </w:r>
          </w:p>
          <w:p w14:paraId="60BAE5E5" w14:textId="77777777" w:rsidR="00C966DB" w:rsidRPr="00DF5079" w:rsidRDefault="00C966DB" w:rsidP="00B4294E">
            <w:pPr>
              <w:spacing w:line="276" w:lineRule="auto"/>
            </w:pPr>
            <w:r w:rsidRPr="00DF5079">
              <w:t>i.</w:t>
            </w:r>
          </w:p>
          <w:p w14:paraId="7D126E03" w14:textId="77777777" w:rsidR="00C966DB" w:rsidRPr="00DF5079" w:rsidRDefault="00C966DB" w:rsidP="00B4294E">
            <w:pPr>
              <w:spacing w:line="276" w:lineRule="auto"/>
            </w:pPr>
            <w:r w:rsidRPr="00DF5079">
              <w:t>ii.</w:t>
            </w:r>
          </w:p>
          <w:p w14:paraId="4713688B" w14:textId="77777777" w:rsidR="00C966DB" w:rsidRPr="00DF5079" w:rsidRDefault="00C966DB" w:rsidP="00B4294E">
            <w:pPr>
              <w:spacing w:line="276" w:lineRule="auto"/>
            </w:pPr>
            <w:r w:rsidRPr="00DF5079">
              <w:t>iii.</w:t>
            </w:r>
          </w:p>
          <w:p w14:paraId="4E9E7549" w14:textId="77777777" w:rsidR="00C966DB" w:rsidRPr="00DF5079" w:rsidRDefault="00C966DB" w:rsidP="00B4294E">
            <w:pPr>
              <w:spacing w:line="276" w:lineRule="auto"/>
            </w:pPr>
          </w:p>
          <w:p w14:paraId="300654BA" w14:textId="77777777" w:rsidR="00C966DB" w:rsidRPr="00DF5079" w:rsidRDefault="00C966DB" w:rsidP="00B4294E">
            <w:pPr>
              <w:spacing w:line="276" w:lineRule="auto"/>
            </w:pPr>
            <w:r w:rsidRPr="00DF5079">
              <w:t>Second level:</w:t>
            </w:r>
          </w:p>
          <w:p w14:paraId="7DED29ED" w14:textId="77777777" w:rsidR="00C966DB" w:rsidRPr="00DF5079" w:rsidRDefault="00C966DB" w:rsidP="00B4294E">
            <w:pPr>
              <w:spacing w:line="276" w:lineRule="auto"/>
            </w:pPr>
            <w:r w:rsidRPr="00DF5079">
              <w:t>a.</w:t>
            </w:r>
          </w:p>
          <w:p w14:paraId="0E6E5872" w14:textId="77777777" w:rsidR="00C966DB" w:rsidRPr="00DF5079" w:rsidRDefault="00C966DB" w:rsidP="00B4294E">
            <w:pPr>
              <w:spacing w:line="276" w:lineRule="auto"/>
            </w:pPr>
            <w:r w:rsidRPr="00DF5079">
              <w:t>b.</w:t>
            </w:r>
          </w:p>
          <w:p w14:paraId="3A43BDE5" w14:textId="77777777" w:rsidR="00C966DB" w:rsidRPr="00DF5079" w:rsidRDefault="00C966DB" w:rsidP="00B4294E">
            <w:pPr>
              <w:spacing w:line="276" w:lineRule="auto"/>
            </w:pPr>
            <w:r w:rsidRPr="00DF5079">
              <w:t>c.</w:t>
            </w:r>
          </w:p>
          <w:p w14:paraId="53D8C1AC" w14:textId="77777777" w:rsidR="00C966DB" w:rsidRPr="00DF5079" w:rsidRDefault="00C966DB" w:rsidP="00B4294E">
            <w:pPr>
              <w:spacing w:line="276" w:lineRule="auto"/>
            </w:pPr>
          </w:p>
          <w:p w14:paraId="3D8AC843" w14:textId="77777777" w:rsidR="00C966DB" w:rsidRPr="00DF5079" w:rsidRDefault="00C966DB" w:rsidP="00B4294E">
            <w:pPr>
              <w:spacing w:line="276" w:lineRule="auto"/>
            </w:pPr>
            <w:r w:rsidRPr="00DF5079">
              <w:t>Third level:</w:t>
            </w:r>
          </w:p>
          <w:p w14:paraId="103197F2" w14:textId="77777777" w:rsidR="00C966DB" w:rsidRPr="00DF5079" w:rsidRDefault="00C966DB" w:rsidP="00B4294E">
            <w:pPr>
              <w:spacing w:line="276" w:lineRule="auto"/>
            </w:pPr>
            <w:r w:rsidRPr="00DF5079">
              <w:t>(1)</w:t>
            </w:r>
          </w:p>
          <w:p w14:paraId="599EDE14" w14:textId="77777777" w:rsidR="00C966DB" w:rsidRPr="00DF5079" w:rsidRDefault="00C966DB" w:rsidP="00B4294E">
            <w:pPr>
              <w:spacing w:line="276" w:lineRule="auto"/>
            </w:pPr>
            <w:r w:rsidRPr="00DF5079">
              <w:t>(2)</w:t>
            </w:r>
          </w:p>
          <w:p w14:paraId="3EBA83D3" w14:textId="77777777" w:rsidR="00C966DB" w:rsidRPr="00DF5079" w:rsidRDefault="00C966DB" w:rsidP="00B4294E">
            <w:pPr>
              <w:spacing w:line="276" w:lineRule="auto"/>
            </w:pPr>
            <w:r w:rsidRPr="00DF5079">
              <w:t>(3)</w:t>
            </w:r>
          </w:p>
          <w:p w14:paraId="14601856" w14:textId="77777777" w:rsidR="0083039D" w:rsidRPr="00DF5079" w:rsidRDefault="0083039D" w:rsidP="00B4294E">
            <w:pPr>
              <w:spacing w:line="276" w:lineRule="auto"/>
            </w:pPr>
          </w:p>
        </w:tc>
      </w:tr>
      <w:tr w:rsidR="003A1DCE" w14:paraId="1CB978E8" w14:textId="77777777" w:rsidTr="002B07D1">
        <w:tc>
          <w:tcPr>
            <w:tcW w:w="4029" w:type="dxa"/>
          </w:tcPr>
          <w:p w14:paraId="1A278BE8" w14:textId="77777777" w:rsidR="003A1DCE" w:rsidRDefault="000B02E2" w:rsidP="00B4294E">
            <w:pPr>
              <w:spacing w:line="276" w:lineRule="auto"/>
            </w:pPr>
            <w:r>
              <w:lastRenderedPageBreak/>
              <w:t>Date Style</w:t>
            </w:r>
          </w:p>
        </w:tc>
        <w:tc>
          <w:tcPr>
            <w:tcW w:w="6598" w:type="dxa"/>
          </w:tcPr>
          <w:p w14:paraId="7A2EF0FC" w14:textId="77777777" w:rsidR="003A1DCE" w:rsidRPr="00DF5079" w:rsidRDefault="00CC1E3C" w:rsidP="00B4294E">
            <w:pPr>
              <w:spacing w:line="276" w:lineRule="auto"/>
            </w:pPr>
            <w:r w:rsidRPr="00DF5079">
              <w:t xml:space="preserve">For </w:t>
            </w:r>
            <w:r w:rsidR="000B02E2" w:rsidRPr="00DF5079">
              <w:t>UK Spelling: 14 March 2018</w:t>
            </w:r>
          </w:p>
          <w:p w14:paraId="75DFEC1B" w14:textId="77777777" w:rsidR="000B02E2" w:rsidRPr="00DF5079" w:rsidRDefault="00CC1E3C" w:rsidP="00B4294E">
            <w:pPr>
              <w:spacing w:line="276" w:lineRule="auto"/>
            </w:pPr>
            <w:r w:rsidRPr="00DF5079">
              <w:t xml:space="preserve">For </w:t>
            </w:r>
            <w:r w:rsidR="000B02E2" w:rsidRPr="00DF5079">
              <w:t>US Spelling: March 14, 2018</w:t>
            </w:r>
          </w:p>
          <w:p w14:paraId="2A71ABB1" w14:textId="77777777" w:rsidR="00C505EC" w:rsidRPr="00DF5079" w:rsidRDefault="00C505EC" w:rsidP="00B4294E">
            <w:pPr>
              <w:spacing w:line="276" w:lineRule="auto"/>
            </w:pPr>
          </w:p>
          <w:p w14:paraId="65D45DB8" w14:textId="77777777" w:rsidR="00C505EC" w:rsidRPr="00DF5079" w:rsidRDefault="00C505EC" w:rsidP="00B4294E">
            <w:pPr>
              <w:spacing w:line="276" w:lineRule="auto"/>
            </w:pPr>
            <w:r w:rsidRPr="00DF5079">
              <w:t>Period: 2016</w:t>
            </w:r>
            <w:r w:rsidR="00D339A4" w:rsidRPr="00DF5079">
              <w:t>–</w:t>
            </w:r>
            <w:r w:rsidR="00FE6189" w:rsidRPr="00DF5079">
              <w:t>20</w:t>
            </w:r>
            <w:r w:rsidRPr="00DF5079">
              <w:t>17</w:t>
            </w:r>
            <w:r w:rsidR="00820919" w:rsidRPr="00DF5079">
              <w:t xml:space="preserve"> (</w:t>
            </w:r>
            <w:r w:rsidR="00FE6189" w:rsidRPr="00DF5079">
              <w:t xml:space="preserve">do not </w:t>
            </w:r>
            <w:r w:rsidR="00820919" w:rsidRPr="00DF5079">
              <w:t>truncate)</w:t>
            </w:r>
          </w:p>
          <w:p w14:paraId="1F1C536E" w14:textId="77777777" w:rsidR="007F6C16" w:rsidRPr="00DF5079" w:rsidRDefault="007F6C16" w:rsidP="00B4294E">
            <w:pPr>
              <w:spacing w:line="276" w:lineRule="auto"/>
            </w:pPr>
          </w:p>
        </w:tc>
      </w:tr>
      <w:tr w:rsidR="00E72C7B" w14:paraId="4BA4C910" w14:textId="77777777" w:rsidTr="002B07D1">
        <w:tc>
          <w:tcPr>
            <w:tcW w:w="4029" w:type="dxa"/>
          </w:tcPr>
          <w:p w14:paraId="12601CDF" w14:textId="77777777" w:rsidR="00E72C7B" w:rsidRDefault="009F7F0E" w:rsidP="00B4294E">
            <w:pPr>
              <w:spacing w:line="276" w:lineRule="auto"/>
            </w:pPr>
            <w:r>
              <w:t>Number</w:t>
            </w:r>
            <w:r w:rsidR="008F6F3E">
              <w:t>s</w:t>
            </w:r>
          </w:p>
        </w:tc>
        <w:tc>
          <w:tcPr>
            <w:tcW w:w="6598" w:type="dxa"/>
          </w:tcPr>
          <w:p w14:paraId="0C406085" w14:textId="77777777" w:rsidR="00E72C7B" w:rsidRPr="00DF5079" w:rsidRDefault="003C57AD" w:rsidP="00B4294E">
            <w:pPr>
              <w:spacing w:line="276" w:lineRule="auto"/>
            </w:pPr>
            <w:r w:rsidRPr="00DF5079">
              <w:t>Numbers 1–9: Spelled out</w:t>
            </w:r>
            <w:r w:rsidR="00875484" w:rsidRPr="00DF5079">
              <w:t xml:space="preserve"> (one, two, three… etc.)</w:t>
            </w:r>
          </w:p>
          <w:p w14:paraId="1CC38910" w14:textId="77777777" w:rsidR="003C57AD" w:rsidRPr="00DF5079" w:rsidRDefault="003C57AD" w:rsidP="00B4294E">
            <w:pPr>
              <w:spacing w:line="276" w:lineRule="auto"/>
            </w:pPr>
            <w:r w:rsidRPr="00DF5079">
              <w:t>Numbers 10 &amp; above: Numerals</w:t>
            </w:r>
            <w:r w:rsidR="00875484" w:rsidRPr="00DF5079">
              <w:t xml:space="preserve"> (10, 11, 12… etc.)</w:t>
            </w:r>
          </w:p>
          <w:p w14:paraId="146DEDE0" w14:textId="77777777" w:rsidR="00321EFE" w:rsidRPr="00DF5079" w:rsidRDefault="00321EFE" w:rsidP="00321EFE">
            <w:pPr>
              <w:spacing w:line="276" w:lineRule="auto"/>
            </w:pPr>
          </w:p>
          <w:p w14:paraId="584B73A7" w14:textId="77777777" w:rsidR="00321EFE" w:rsidRPr="00DF5079" w:rsidRDefault="00321EFE" w:rsidP="00321EFE">
            <w:pPr>
              <w:spacing w:line="276" w:lineRule="auto"/>
            </w:pPr>
            <w:r w:rsidRPr="00DF5079">
              <w:t>For exact measurements, use only figures (5 km, 4 percent)</w:t>
            </w:r>
          </w:p>
          <w:p w14:paraId="61A0C03B" w14:textId="77777777" w:rsidR="00EB74D5" w:rsidRPr="00DF5079" w:rsidRDefault="00EB74D5" w:rsidP="00B4294E">
            <w:pPr>
              <w:spacing w:line="276" w:lineRule="auto"/>
            </w:pPr>
          </w:p>
          <w:p w14:paraId="6EFB8D38" w14:textId="77777777" w:rsidR="00EF5581" w:rsidRPr="00DF5079" w:rsidRDefault="00EF5581" w:rsidP="00B4294E">
            <w:pPr>
              <w:spacing w:line="276" w:lineRule="auto"/>
            </w:pPr>
            <w:r w:rsidRPr="00DF5079">
              <w:t xml:space="preserve">Percentages: </w:t>
            </w:r>
            <w:r w:rsidR="00F137BD" w:rsidRPr="00DF5079">
              <w:t>9 percent in the text; 9% in tables/figures/illustrations/parenthesis</w:t>
            </w:r>
          </w:p>
          <w:p w14:paraId="43658BDD" w14:textId="77777777" w:rsidR="00EB74D5" w:rsidRPr="00DF5079" w:rsidRDefault="00EB74D5" w:rsidP="00B4294E">
            <w:pPr>
              <w:spacing w:line="276" w:lineRule="auto"/>
            </w:pPr>
          </w:p>
          <w:p w14:paraId="29B37421" w14:textId="77777777" w:rsidR="00070B2D" w:rsidRPr="00DF5079" w:rsidRDefault="00763560" w:rsidP="00B4294E">
            <w:pPr>
              <w:spacing w:line="276" w:lineRule="auto"/>
            </w:pPr>
            <w:r w:rsidRPr="00DF5079">
              <w:t xml:space="preserve">Fractions: Spelled out; </w:t>
            </w:r>
            <w:r w:rsidRPr="00DF5079">
              <w:rPr>
                <w:highlight w:val="yellow"/>
              </w:rPr>
              <w:t>e.g., two-fourth, one-third</w:t>
            </w:r>
          </w:p>
          <w:p w14:paraId="647ADD78" w14:textId="77777777" w:rsidR="00EB74D5" w:rsidRPr="00DF5079" w:rsidRDefault="00EB74D5" w:rsidP="00B4294E">
            <w:pPr>
              <w:spacing w:line="276" w:lineRule="auto"/>
            </w:pPr>
          </w:p>
          <w:p w14:paraId="588F295F" w14:textId="77777777" w:rsidR="00800CC4" w:rsidRPr="00DF5079" w:rsidRDefault="00800CC4" w:rsidP="00B4294E">
            <w:pPr>
              <w:spacing w:line="276" w:lineRule="auto"/>
            </w:pPr>
            <w:r w:rsidRPr="00DF5079">
              <w:t>Twentieth century, but 1980s</w:t>
            </w:r>
          </w:p>
          <w:p w14:paraId="0733071E" w14:textId="77777777" w:rsidR="0083039D" w:rsidRPr="00DF5079" w:rsidRDefault="0083039D" w:rsidP="00B4294E">
            <w:pPr>
              <w:spacing w:line="276" w:lineRule="auto"/>
            </w:pPr>
          </w:p>
        </w:tc>
      </w:tr>
      <w:tr w:rsidR="009F7F0E" w14:paraId="3271B649" w14:textId="77777777" w:rsidTr="002B07D1">
        <w:tc>
          <w:tcPr>
            <w:tcW w:w="4029" w:type="dxa"/>
          </w:tcPr>
          <w:p w14:paraId="0BC24960" w14:textId="77777777" w:rsidR="009F7F0E" w:rsidRDefault="00B27C1E" w:rsidP="00B4294E">
            <w:pPr>
              <w:spacing w:line="276" w:lineRule="auto"/>
            </w:pPr>
            <w:r>
              <w:t>Equations</w:t>
            </w:r>
          </w:p>
        </w:tc>
        <w:tc>
          <w:tcPr>
            <w:tcW w:w="6598" w:type="dxa"/>
          </w:tcPr>
          <w:p w14:paraId="3785A431" w14:textId="77777777" w:rsidR="009F7F0E" w:rsidRDefault="00B27C1E" w:rsidP="00B4294E">
            <w:pPr>
              <w:spacing w:line="276" w:lineRule="auto"/>
            </w:pPr>
            <w:r>
              <w:t>Equations should be displayed on a separate line</w:t>
            </w:r>
          </w:p>
          <w:p w14:paraId="1CF8CE1C" w14:textId="77777777" w:rsidR="00B27C1E" w:rsidRDefault="00CA7047" w:rsidP="00B4294E">
            <w:pPr>
              <w:spacing w:line="276" w:lineRule="auto"/>
            </w:pPr>
            <w:r>
              <w:t>I</w:t>
            </w:r>
            <w:r w:rsidR="00B27C1E">
              <w:t>f they are numbe</w:t>
            </w:r>
            <w:r w:rsidR="00175870">
              <w:t>red, it should be in the format</w:t>
            </w:r>
            <w:proofErr w:type="gramStart"/>
            <w:r w:rsidR="00175870">
              <w:t>—</w:t>
            </w:r>
            <w:r w:rsidR="00B27C1E">
              <w:t>(</w:t>
            </w:r>
            <w:proofErr w:type="gramEnd"/>
            <w:r w:rsidR="00B27C1E">
              <w:t>1), (2), etc., and the number should be right-aligned.</w:t>
            </w:r>
          </w:p>
          <w:p w14:paraId="1007C7A4" w14:textId="77777777" w:rsidR="00BA26E3" w:rsidRDefault="00BA26E3" w:rsidP="00B4294E">
            <w:pPr>
              <w:spacing w:line="276" w:lineRule="auto"/>
            </w:pPr>
          </w:p>
          <w:p w14:paraId="15828C4A" w14:textId="77777777" w:rsidR="00890ED4" w:rsidRDefault="00890ED4" w:rsidP="00890ED4">
            <w:r w:rsidRPr="00EB5229">
              <w:rPr>
                <w:rFonts w:ascii="Cambria Math" w:hAnsi="Cambria Math" w:cs="Cambria Math"/>
                <w:highlight w:val="yellow"/>
              </w:rPr>
              <w:t>𝜌</w:t>
            </w:r>
            <w:r w:rsidRPr="00EB5229">
              <w:rPr>
                <w:highlight w:val="yellow"/>
              </w:rPr>
              <w:t xml:space="preserve"> </w:t>
            </w:r>
            <w:r w:rsidRPr="00EB5229">
              <w:rPr>
                <w:rFonts w:ascii="Cambria Math" w:hAnsi="Cambria Math" w:cs="Cambria Math"/>
                <w:highlight w:val="yellow"/>
              </w:rPr>
              <w:t>𝜕ℎ</w:t>
            </w:r>
            <w:r w:rsidR="009760B7" w:rsidRPr="00EB5229">
              <w:rPr>
                <w:highlight w:val="yellow"/>
              </w:rPr>
              <w:t>/</w:t>
            </w:r>
            <w:r w:rsidRPr="00EB5229">
              <w:rPr>
                <w:rFonts w:ascii="Cambria Math" w:hAnsi="Cambria Math" w:cs="Cambria Math"/>
                <w:highlight w:val="yellow"/>
              </w:rPr>
              <w:t>𝜕𝜏</w:t>
            </w:r>
            <w:r w:rsidRPr="00EB5229">
              <w:rPr>
                <w:highlight w:val="yellow"/>
              </w:rPr>
              <w:t xml:space="preserve"> = −</w:t>
            </w:r>
            <w:proofErr w:type="gramStart"/>
            <w:r w:rsidRPr="00EB5229">
              <w:rPr>
                <w:rFonts w:ascii="Cambria Math" w:hAnsi="Cambria Math" w:cs="Cambria Math"/>
                <w:highlight w:val="yellow"/>
              </w:rPr>
              <w:t>𝑑𝑖𝑣</w:t>
            </w:r>
            <w:r w:rsidRPr="00EB5229">
              <w:rPr>
                <w:highlight w:val="yellow"/>
              </w:rPr>
              <w:t xml:space="preserve">( </w:t>
            </w:r>
            <w:r w:rsidRPr="00EB5229">
              <w:rPr>
                <w:rFonts w:ascii="Cambria Math" w:hAnsi="Cambria Math" w:cs="Cambria Math"/>
                <w:highlight w:val="yellow"/>
              </w:rPr>
              <w:t>⃗</w:t>
            </w:r>
            <w:proofErr w:type="gramEnd"/>
            <w:r w:rsidRPr="00EB5229">
              <w:rPr>
                <w:rFonts w:ascii="Cambria Math" w:hAnsi="Cambria Math" w:cs="Cambria Math"/>
                <w:highlight w:val="yellow"/>
              </w:rPr>
              <w:t>𝑞</w:t>
            </w:r>
            <w:r w:rsidRPr="00EB5229">
              <w:rPr>
                <w:highlight w:val="yellow"/>
              </w:rPr>
              <w:t xml:space="preserve">) + </w:t>
            </w:r>
            <w:r w:rsidRPr="00EB5229">
              <w:rPr>
                <w:rFonts w:ascii="Cambria Math" w:hAnsi="Cambria Math" w:cs="Cambria Math"/>
                <w:highlight w:val="yellow"/>
              </w:rPr>
              <w:t>𝜔</w:t>
            </w:r>
            <w:r w:rsidRPr="00EB5229">
              <w:rPr>
                <w:highlight w:val="yellow"/>
              </w:rPr>
              <w:t xml:space="preserve">                                                              (3)</w:t>
            </w:r>
          </w:p>
          <w:p w14:paraId="4C4C9EB7" w14:textId="77777777" w:rsidR="0083039D" w:rsidRDefault="00890ED4" w:rsidP="00890ED4">
            <w:pPr>
              <w:spacing w:line="276" w:lineRule="auto"/>
            </w:pPr>
            <w:r>
              <w:t xml:space="preserve"> </w:t>
            </w:r>
          </w:p>
        </w:tc>
      </w:tr>
      <w:tr w:rsidR="009F7F0E" w14:paraId="335AF165" w14:textId="77777777" w:rsidTr="00345F4D">
        <w:tc>
          <w:tcPr>
            <w:tcW w:w="4029" w:type="dxa"/>
          </w:tcPr>
          <w:p w14:paraId="4F6AE643" w14:textId="77777777" w:rsidR="009F7F0E" w:rsidRDefault="007D328C" w:rsidP="00B4294E">
            <w:pPr>
              <w:spacing w:line="276" w:lineRule="auto"/>
            </w:pPr>
            <w:r>
              <w:t>Tables/</w:t>
            </w:r>
            <w:r w:rsidR="00394891">
              <w:t>Figures</w:t>
            </w:r>
            <w:r>
              <w:t>/Illustrations/Photograph</w:t>
            </w:r>
          </w:p>
        </w:tc>
        <w:tc>
          <w:tcPr>
            <w:tcW w:w="6598" w:type="dxa"/>
          </w:tcPr>
          <w:p w14:paraId="2528866C" w14:textId="0BDBF45E" w:rsidR="00632210" w:rsidRPr="00632210" w:rsidRDefault="00632210" w:rsidP="00B4294E">
            <w:pPr>
              <w:spacing w:line="276" w:lineRule="auto"/>
            </w:pPr>
            <w:r w:rsidRPr="00632210">
              <w:rPr>
                <w:rFonts w:eastAsia="Times New Roman"/>
              </w:rPr>
              <w:t>The figures and tables provided in the papers should be in editable format and not images.</w:t>
            </w:r>
          </w:p>
          <w:p w14:paraId="552FCB65" w14:textId="77777777" w:rsidR="00632210" w:rsidRDefault="00632210" w:rsidP="00B4294E">
            <w:pPr>
              <w:spacing w:line="276" w:lineRule="auto"/>
            </w:pPr>
          </w:p>
          <w:p w14:paraId="531066B7" w14:textId="1EB9B3B4" w:rsidR="00650F7E" w:rsidRDefault="005F5FAA" w:rsidP="00B4294E">
            <w:pPr>
              <w:spacing w:line="276" w:lineRule="auto"/>
            </w:pPr>
            <w:r>
              <w:t>Casing &amp; Style</w:t>
            </w:r>
            <w:r w:rsidR="00650F7E">
              <w:t xml:space="preserve">: </w:t>
            </w:r>
            <w:r w:rsidR="006A3134">
              <w:t xml:space="preserve">Figure/Table label in </w:t>
            </w:r>
            <w:r w:rsidR="006E5ED1" w:rsidRPr="006E5ED1">
              <w:t>Title Case</w:t>
            </w:r>
            <w:r w:rsidR="006E5ED1">
              <w:t xml:space="preserve"> + Bold</w:t>
            </w:r>
            <w:r w:rsidR="00555FCF">
              <w:rPr>
                <w:smallCaps/>
              </w:rPr>
              <w:t xml:space="preserve">, </w:t>
            </w:r>
            <w:r>
              <w:t>legend in sentence case</w:t>
            </w:r>
            <w:r w:rsidR="007533EE">
              <w:t xml:space="preserve"> </w:t>
            </w:r>
            <w:r w:rsidR="006A3134">
              <w:t xml:space="preserve">and </w:t>
            </w:r>
            <w:r w:rsidR="007533EE">
              <w:t>a period mark at the end</w:t>
            </w:r>
            <w:r w:rsidR="00556B9B">
              <w:t>.</w:t>
            </w:r>
            <w:bookmarkStart w:id="0" w:name="_GoBack"/>
            <w:bookmarkEnd w:id="0"/>
          </w:p>
          <w:p w14:paraId="3741542C" w14:textId="77777777" w:rsidR="00650F7E" w:rsidRDefault="00650F7E" w:rsidP="00B4294E">
            <w:pPr>
              <w:spacing w:line="276" w:lineRule="auto"/>
            </w:pPr>
            <w:r>
              <w:t>Example</w:t>
            </w:r>
            <w:r w:rsidR="00AA6E82">
              <w:t>s</w:t>
            </w:r>
            <w:r>
              <w:t>:</w:t>
            </w:r>
          </w:p>
          <w:p w14:paraId="6046DFB8" w14:textId="77777777" w:rsidR="00AA6E82" w:rsidRDefault="00AA6E82" w:rsidP="00B4294E">
            <w:pPr>
              <w:spacing w:line="276" w:lineRule="auto"/>
              <w:rPr>
                <w:smallCaps/>
                <w:highlight w:val="yellow"/>
              </w:rPr>
            </w:pPr>
          </w:p>
          <w:p w14:paraId="1A01777A" w14:textId="77777777" w:rsidR="00650F7E" w:rsidRDefault="008823B3" w:rsidP="00B4294E">
            <w:pPr>
              <w:spacing w:line="276" w:lineRule="auto"/>
            </w:pPr>
            <w:r w:rsidRPr="006E5ED1">
              <w:rPr>
                <w:b/>
                <w:highlight w:val="yellow"/>
              </w:rPr>
              <w:t>Figure 1:</w:t>
            </w:r>
            <w:r w:rsidRPr="007533EE">
              <w:rPr>
                <w:highlight w:val="yellow"/>
              </w:rPr>
              <w:t xml:space="preserve"> Perception of graduates regarding EM instructional methods.</w:t>
            </w:r>
          </w:p>
          <w:p w14:paraId="455150CC" w14:textId="77777777" w:rsidR="00AA6E82" w:rsidRDefault="00AA6E82" w:rsidP="00B4294E">
            <w:pPr>
              <w:spacing w:line="276" w:lineRule="auto"/>
              <w:rPr>
                <w:smallCaps/>
              </w:rPr>
            </w:pPr>
          </w:p>
          <w:p w14:paraId="5B9574E7" w14:textId="77777777" w:rsidR="007533EE" w:rsidRDefault="00AA6E82" w:rsidP="00B4294E">
            <w:pPr>
              <w:spacing w:line="276" w:lineRule="auto"/>
            </w:pPr>
            <w:r w:rsidRPr="006E5ED1">
              <w:rPr>
                <w:b/>
                <w:highlight w:val="yellow"/>
              </w:rPr>
              <w:t>Table 1:</w:t>
            </w:r>
            <w:r w:rsidRPr="00C36EF7">
              <w:rPr>
                <w:highlight w:val="yellow"/>
              </w:rPr>
              <w:t xml:space="preserve"> Perception of graduates’ regard confidence in Emergency Departments</w:t>
            </w:r>
            <w:r w:rsidR="00C36EF7" w:rsidRPr="00C36EF7">
              <w:rPr>
                <w:highlight w:val="yellow"/>
              </w:rPr>
              <w:t>.</w:t>
            </w:r>
          </w:p>
          <w:p w14:paraId="0FB2B71C" w14:textId="77777777" w:rsidR="0014605B" w:rsidRDefault="0014605B" w:rsidP="00B4294E">
            <w:pPr>
              <w:spacing w:line="276" w:lineRule="auto"/>
            </w:pPr>
          </w:p>
          <w:p w14:paraId="562763F2" w14:textId="77777777" w:rsidR="009C2973" w:rsidRDefault="009C2973" w:rsidP="00B4294E">
            <w:pPr>
              <w:spacing w:line="276" w:lineRule="auto"/>
            </w:pPr>
            <w:r>
              <w:t>Placement:</w:t>
            </w:r>
          </w:p>
          <w:p w14:paraId="40320C49" w14:textId="77777777" w:rsidR="009C2973" w:rsidRPr="00396D64" w:rsidRDefault="009C2973" w:rsidP="00B4294E">
            <w:pPr>
              <w:spacing w:line="276" w:lineRule="auto"/>
              <w:rPr>
                <w:highlight w:val="yellow"/>
              </w:rPr>
            </w:pPr>
            <w:r w:rsidRPr="00396D64">
              <w:rPr>
                <w:highlight w:val="yellow"/>
              </w:rPr>
              <w:t>For Tables: Above the table</w:t>
            </w:r>
          </w:p>
          <w:p w14:paraId="5B0E3066" w14:textId="77777777" w:rsidR="00D95A4E" w:rsidRDefault="00D95A4E" w:rsidP="00B4294E">
            <w:pPr>
              <w:spacing w:line="276" w:lineRule="auto"/>
            </w:pPr>
            <w:r w:rsidRPr="00396D64">
              <w:rPr>
                <w:highlight w:val="yellow"/>
              </w:rPr>
              <w:t>For Figures/Photographs/</w:t>
            </w:r>
            <w:r w:rsidR="00ED6928" w:rsidRPr="00396D64">
              <w:rPr>
                <w:highlight w:val="yellow"/>
              </w:rPr>
              <w:t>Illustrations</w:t>
            </w:r>
            <w:r w:rsidRPr="00396D64">
              <w:rPr>
                <w:highlight w:val="yellow"/>
              </w:rPr>
              <w:t>: Below the figures</w:t>
            </w:r>
          </w:p>
          <w:p w14:paraId="4A6397C4" w14:textId="77777777" w:rsidR="009C2973" w:rsidRDefault="009C2973" w:rsidP="00B4294E">
            <w:pPr>
              <w:spacing w:line="276" w:lineRule="auto"/>
            </w:pPr>
          </w:p>
          <w:p w14:paraId="69C20474" w14:textId="77777777" w:rsidR="0014605B" w:rsidRDefault="0014605B" w:rsidP="00B4294E">
            <w:pPr>
              <w:spacing w:line="276" w:lineRule="auto"/>
            </w:pPr>
            <w:r>
              <w:t>In-text citation</w:t>
            </w:r>
            <w:r w:rsidR="006E5ED1">
              <w:t>s</w:t>
            </w:r>
            <w:r>
              <w:t>:</w:t>
            </w:r>
          </w:p>
          <w:p w14:paraId="5331D691" w14:textId="77777777" w:rsidR="0014605B" w:rsidRDefault="0014605B" w:rsidP="00B4294E">
            <w:pPr>
              <w:spacing w:line="276" w:lineRule="auto"/>
            </w:pPr>
            <w:r>
              <w:t>For Tables: Table 1</w:t>
            </w:r>
            <w:r w:rsidR="00A579FD">
              <w:t>/</w:t>
            </w:r>
            <w:r w:rsidR="003C2A28">
              <w:t xml:space="preserve">Tables 1 </w:t>
            </w:r>
            <w:r w:rsidR="009C2973">
              <w:t>and</w:t>
            </w:r>
            <w:r w:rsidR="003C2A28">
              <w:t xml:space="preserve"> 2</w:t>
            </w:r>
            <w:r w:rsidR="009C2973">
              <w:t xml:space="preserve"> in the text (Tables 1 &amp; 2 within parenthesis)</w:t>
            </w:r>
          </w:p>
          <w:p w14:paraId="3A015F41" w14:textId="77777777" w:rsidR="0014605B" w:rsidRDefault="0014605B" w:rsidP="00B4294E">
            <w:pPr>
              <w:spacing w:line="276" w:lineRule="auto"/>
            </w:pPr>
            <w:r>
              <w:t xml:space="preserve">For Figures: Figure 1/Figures 1 </w:t>
            </w:r>
            <w:r w:rsidR="005604EF">
              <w:t>and</w:t>
            </w:r>
            <w:r>
              <w:t xml:space="preserve"> 2</w:t>
            </w:r>
            <w:r w:rsidR="005604EF">
              <w:t xml:space="preserve"> in the text (Figures 1 &amp; 2 within parenthesis)</w:t>
            </w:r>
          </w:p>
          <w:p w14:paraId="61B00DA3" w14:textId="77777777" w:rsidR="00B42ABE" w:rsidRDefault="00B42ABE" w:rsidP="00B4294E">
            <w:pPr>
              <w:spacing w:line="276" w:lineRule="auto"/>
            </w:pPr>
          </w:p>
          <w:p w14:paraId="3A081BEE" w14:textId="77777777" w:rsidR="00BD22A8" w:rsidRDefault="00BD22A8" w:rsidP="00B4294E">
            <w:pPr>
              <w:spacing w:line="276" w:lineRule="auto"/>
            </w:pPr>
            <w:r w:rsidRPr="00BD22A8">
              <w:rPr>
                <w:highlight w:val="yellow"/>
              </w:rPr>
              <w:t>**Note:</w:t>
            </w:r>
            <w:r>
              <w:t xml:space="preserve"> These should be indicated by numbers (see Table/Figure 1) and not by placement (see Table</w:t>
            </w:r>
            <w:r w:rsidR="00D05691">
              <w:t>/Figure</w:t>
            </w:r>
            <w:r>
              <w:t xml:space="preserve"> below)</w:t>
            </w:r>
          </w:p>
          <w:p w14:paraId="64243AA6" w14:textId="77777777" w:rsidR="00BD22A8" w:rsidRDefault="00BD22A8" w:rsidP="00B4294E">
            <w:pPr>
              <w:spacing w:line="276" w:lineRule="auto"/>
            </w:pPr>
          </w:p>
          <w:p w14:paraId="5CEACD31" w14:textId="77777777" w:rsidR="00AD0936" w:rsidRDefault="008F6F3E" w:rsidP="00B4294E">
            <w:pPr>
              <w:spacing w:line="276" w:lineRule="auto"/>
            </w:pPr>
            <w:r>
              <w:t>Sources for all tables/fi</w:t>
            </w:r>
            <w:r w:rsidR="00ED6928">
              <w:t>gures/illustrations/photographs</w:t>
            </w:r>
            <w:r>
              <w:t xml:space="preserve"> must be provided by the author; </w:t>
            </w:r>
            <w:r w:rsidRPr="000216BF">
              <w:rPr>
                <w:highlight w:val="yellow"/>
              </w:rPr>
              <w:t xml:space="preserve">even if the source is author’s own, use phrase </w:t>
            </w:r>
            <w:r w:rsidR="006F3B93" w:rsidRPr="000216BF">
              <w:rPr>
                <w:highlight w:val="yellow"/>
              </w:rPr>
              <w:t xml:space="preserve">such as </w:t>
            </w:r>
            <w:r w:rsidRPr="000216BF">
              <w:rPr>
                <w:highlight w:val="yellow"/>
              </w:rPr>
              <w:t>‘Author’</w:t>
            </w:r>
            <w:r w:rsidR="006F3B93" w:rsidRPr="000216BF">
              <w:rPr>
                <w:highlight w:val="yellow"/>
              </w:rPr>
              <w:t>s own work’</w:t>
            </w:r>
            <w:r w:rsidR="006F3B93">
              <w:t>.</w:t>
            </w:r>
          </w:p>
          <w:p w14:paraId="36CEB74E" w14:textId="77777777" w:rsidR="0083039D" w:rsidRDefault="0083039D" w:rsidP="00B4294E">
            <w:pPr>
              <w:spacing w:line="276" w:lineRule="auto"/>
            </w:pPr>
          </w:p>
        </w:tc>
      </w:tr>
      <w:tr w:rsidR="00C10C65" w14:paraId="42E8D0BC" w14:textId="77777777" w:rsidTr="00345F4D">
        <w:tc>
          <w:tcPr>
            <w:tcW w:w="4029" w:type="dxa"/>
          </w:tcPr>
          <w:p w14:paraId="42EB8329" w14:textId="77777777" w:rsidR="00C10C65" w:rsidRDefault="00A100BD" w:rsidP="00B4294E">
            <w:pPr>
              <w:spacing w:line="276" w:lineRule="auto"/>
            </w:pPr>
            <w:r>
              <w:lastRenderedPageBreak/>
              <w:t>Acknowledgements</w:t>
            </w:r>
            <w:r w:rsidR="00421713">
              <w:t xml:space="preserve"> (UK)/Acknowledgment (US)</w:t>
            </w:r>
          </w:p>
        </w:tc>
        <w:tc>
          <w:tcPr>
            <w:tcW w:w="6598" w:type="dxa"/>
          </w:tcPr>
          <w:p w14:paraId="6013A312" w14:textId="77777777" w:rsidR="00C10C65" w:rsidRPr="00DF5079" w:rsidRDefault="00B35103" w:rsidP="00B4294E">
            <w:pPr>
              <w:spacing w:line="276" w:lineRule="auto"/>
            </w:pPr>
            <w:r w:rsidRPr="00DF5079">
              <w:t xml:space="preserve">The author(s) must use this section to thank </w:t>
            </w:r>
            <w:r w:rsidR="00F81BA5" w:rsidRPr="00DF5079">
              <w:t xml:space="preserve">people who </w:t>
            </w:r>
            <w:r w:rsidR="005C0E8A" w:rsidRPr="00DF5079">
              <w:t xml:space="preserve">helped him/her with the completion of studies or </w:t>
            </w:r>
            <w:r w:rsidR="00F81BA5" w:rsidRPr="00DF5079">
              <w:t xml:space="preserve">preparation of the paper. This can include anyone who provided technical assistance </w:t>
            </w:r>
            <w:r w:rsidR="007F1A1A" w:rsidRPr="00DF5079">
              <w:t xml:space="preserve">to the author </w:t>
            </w:r>
            <w:r w:rsidR="00F81BA5" w:rsidRPr="00DF5079">
              <w:t xml:space="preserve">or someone who had a helpful discussion with the </w:t>
            </w:r>
            <w:r w:rsidR="007F1A1A" w:rsidRPr="00DF5079">
              <w:t>him/her</w:t>
            </w:r>
            <w:r w:rsidR="00F81BA5" w:rsidRPr="00DF5079">
              <w:t>, etc.</w:t>
            </w:r>
          </w:p>
          <w:p w14:paraId="6C63C7F2" w14:textId="77777777" w:rsidR="00CB5F8E" w:rsidRPr="00DF5079" w:rsidRDefault="00CB5F8E" w:rsidP="00B4294E">
            <w:pPr>
              <w:spacing w:line="276" w:lineRule="auto"/>
            </w:pPr>
          </w:p>
          <w:p w14:paraId="4AFA8A05" w14:textId="77777777" w:rsidR="00CB5F8E" w:rsidRPr="00DF5079" w:rsidRDefault="00345F4D" w:rsidP="00B4294E">
            <w:pPr>
              <w:spacing w:line="276" w:lineRule="auto"/>
            </w:pPr>
            <w:r w:rsidRPr="00DF5079">
              <w:rPr>
                <w:highlight w:val="yellow"/>
              </w:rPr>
              <w:t>Placement: Before the ‘References’</w:t>
            </w:r>
            <w:r w:rsidR="00CB5F8E" w:rsidRPr="00DF5079">
              <w:rPr>
                <w:highlight w:val="yellow"/>
              </w:rPr>
              <w:t xml:space="preserve"> section.</w:t>
            </w:r>
          </w:p>
          <w:p w14:paraId="088DCC71" w14:textId="77777777" w:rsidR="00C10A0D" w:rsidRPr="00DF5079" w:rsidRDefault="00C10A0D" w:rsidP="00B4294E">
            <w:pPr>
              <w:spacing w:line="276" w:lineRule="auto"/>
            </w:pPr>
          </w:p>
        </w:tc>
      </w:tr>
      <w:tr w:rsidR="00A100BD" w14:paraId="3A92FE67" w14:textId="77777777" w:rsidTr="002B07D1">
        <w:tc>
          <w:tcPr>
            <w:tcW w:w="4029" w:type="dxa"/>
          </w:tcPr>
          <w:p w14:paraId="789C9349" w14:textId="77777777" w:rsidR="00A100BD" w:rsidRDefault="00F17016" w:rsidP="00B4294E">
            <w:pPr>
              <w:spacing w:line="276" w:lineRule="auto"/>
            </w:pPr>
            <w:r>
              <w:t>Funding</w:t>
            </w:r>
          </w:p>
        </w:tc>
        <w:tc>
          <w:tcPr>
            <w:tcW w:w="6598" w:type="dxa"/>
          </w:tcPr>
          <w:p w14:paraId="29CB534E" w14:textId="77777777" w:rsidR="00A100BD" w:rsidRPr="00DF5079" w:rsidRDefault="0054456B" w:rsidP="00B4294E">
            <w:pPr>
              <w:spacing w:line="276" w:lineRule="auto"/>
            </w:pPr>
            <w:r w:rsidRPr="00DF5079">
              <w:t xml:space="preserve">This section can be used by the author to acknowledge the funding agency, if any, followed by the grant number in square brackets. Multiple grant numbers should be separated by </w:t>
            </w:r>
            <w:r w:rsidR="00BC4DD2" w:rsidRPr="00DF5079">
              <w:t xml:space="preserve">comma, and </w:t>
            </w:r>
            <w:r w:rsidRPr="00DF5079">
              <w:t>where the work was supported by more than one agency, the different agencies should be separated with semi-colon</w:t>
            </w:r>
            <w:r w:rsidR="008F2B0F" w:rsidRPr="00DF5079">
              <w:t xml:space="preserve"> with </w:t>
            </w:r>
            <w:r w:rsidR="00AA5D83" w:rsidRPr="00DF5079">
              <w:t>an ‘</w:t>
            </w:r>
            <w:r w:rsidR="008F2B0F" w:rsidRPr="00DF5079">
              <w:t>and</w:t>
            </w:r>
            <w:r w:rsidR="00AA5D83" w:rsidRPr="00DF5079">
              <w:t>’</w:t>
            </w:r>
            <w:r w:rsidR="008F2B0F" w:rsidRPr="00DF5079">
              <w:t xml:space="preserve"> before the final funder.</w:t>
            </w:r>
          </w:p>
          <w:p w14:paraId="78478D82" w14:textId="77777777" w:rsidR="00C10A0D" w:rsidRPr="00DF5079" w:rsidRDefault="00C10A0D" w:rsidP="00B4294E">
            <w:pPr>
              <w:spacing w:line="276" w:lineRule="auto"/>
            </w:pPr>
          </w:p>
          <w:p w14:paraId="6C0C9A94" w14:textId="77777777" w:rsidR="00C10A0D" w:rsidRPr="00DF5079" w:rsidRDefault="00C10A0D" w:rsidP="00B4294E">
            <w:pPr>
              <w:spacing w:line="276" w:lineRule="auto"/>
            </w:pPr>
            <w:r w:rsidRPr="00DF5079">
              <w:rPr>
                <w:highlight w:val="yellow"/>
              </w:rPr>
              <w:t>Placement: After the ‘Acknowledgements’ section.</w:t>
            </w:r>
          </w:p>
        </w:tc>
      </w:tr>
    </w:tbl>
    <w:p w14:paraId="343678C8" w14:textId="77777777" w:rsidR="009D58DD" w:rsidRDefault="009D58DD" w:rsidP="00B4294E">
      <w:pPr>
        <w:spacing w:line="276" w:lineRule="auto"/>
      </w:pPr>
    </w:p>
    <w:p w14:paraId="28C44F73" w14:textId="77777777" w:rsidR="00611430" w:rsidRPr="00611430" w:rsidRDefault="000D7157" w:rsidP="00D53335">
      <w:pPr>
        <w:spacing w:line="276" w:lineRule="auto"/>
        <w:outlineLvl w:val="0"/>
        <w:rPr>
          <w:u w:val="single"/>
        </w:rPr>
      </w:pPr>
      <w:r w:rsidRPr="00611430">
        <w:rPr>
          <w:sz w:val="36"/>
          <w:u w:val="single"/>
        </w:rPr>
        <w:t>References</w:t>
      </w:r>
      <w:r w:rsidR="00611430" w:rsidRPr="00611430">
        <w:rPr>
          <w:sz w:val="36"/>
        </w:rPr>
        <w:t>:</w:t>
      </w:r>
    </w:p>
    <w:p w14:paraId="0E28AA80" w14:textId="77777777" w:rsidR="00611430" w:rsidRDefault="00611430" w:rsidP="00B4294E">
      <w:pPr>
        <w:spacing w:line="276" w:lineRule="auto"/>
      </w:pPr>
    </w:p>
    <w:p w14:paraId="49219B0F" w14:textId="77777777" w:rsidR="00B775C4" w:rsidRDefault="003B6A1A" w:rsidP="00B775C4">
      <w:pPr>
        <w:pStyle w:val="ListParagraph"/>
        <w:numPr>
          <w:ilvl w:val="0"/>
          <w:numId w:val="4"/>
        </w:numPr>
        <w:spacing w:line="276" w:lineRule="auto"/>
      </w:pPr>
      <w:r>
        <w:t>R</w:t>
      </w:r>
      <w:r w:rsidR="000D7157">
        <w:t xml:space="preserve">eferences should be </w:t>
      </w:r>
      <w:r>
        <w:t>listed in numerical order</w:t>
      </w:r>
      <w:r w:rsidR="000D7157">
        <w:t xml:space="preserve"> and</w:t>
      </w:r>
      <w:r w:rsidR="00B42ABE">
        <w:t xml:space="preserve"> the listing should be</w:t>
      </w:r>
      <w:r w:rsidR="000D7157">
        <w:t xml:space="preserve"> in the same order in which they are cited in the text.</w:t>
      </w:r>
      <w:r w:rsidR="00393E3F">
        <w:t xml:space="preserve"> </w:t>
      </w:r>
      <w:r w:rsidR="00393E3F" w:rsidRPr="00393E3F">
        <w:t xml:space="preserve">Be consistent with your referencing style across the </w:t>
      </w:r>
      <w:r w:rsidR="00393E3F">
        <w:t>paper.</w:t>
      </w:r>
      <w:r w:rsidR="00C32D2B">
        <w:t xml:space="preserve"> </w:t>
      </w:r>
    </w:p>
    <w:p w14:paraId="29466EE2" w14:textId="77777777" w:rsidR="00B775C4" w:rsidRDefault="00B775C4" w:rsidP="00B4294E">
      <w:pPr>
        <w:spacing w:line="276" w:lineRule="auto"/>
      </w:pPr>
    </w:p>
    <w:p w14:paraId="0E18A52D" w14:textId="77777777" w:rsidR="00D63E42" w:rsidRDefault="00C32D2B" w:rsidP="00B4294E">
      <w:pPr>
        <w:pStyle w:val="ListParagraph"/>
        <w:numPr>
          <w:ilvl w:val="0"/>
          <w:numId w:val="4"/>
        </w:numPr>
        <w:spacing w:line="276" w:lineRule="auto"/>
      </w:pPr>
      <w:r>
        <w:t>All the references must be cited in the text; uncited references would be removed from the list</w:t>
      </w:r>
      <w:r w:rsidR="00BC5DD1">
        <w:t>; likewise, all cited references must be listed with complete information in the reference list.</w:t>
      </w:r>
    </w:p>
    <w:p w14:paraId="6285775A" w14:textId="77777777" w:rsidR="00214B27" w:rsidRDefault="00214B27" w:rsidP="00B4294E">
      <w:pPr>
        <w:spacing w:line="276" w:lineRule="auto"/>
      </w:pPr>
    </w:p>
    <w:p w14:paraId="3540A6E4" w14:textId="77777777" w:rsidR="00D63E42" w:rsidRDefault="00D63E42" w:rsidP="00B4294E">
      <w:pPr>
        <w:spacing w:line="276" w:lineRule="auto"/>
      </w:pPr>
      <w:r>
        <w:t>Example:</w:t>
      </w:r>
    </w:p>
    <w:p w14:paraId="0C4F4196" w14:textId="77777777" w:rsidR="00B82BBB" w:rsidRDefault="00FC2032" w:rsidP="00B4294E">
      <w:pPr>
        <w:spacing w:line="276" w:lineRule="auto"/>
      </w:pPr>
      <w:r w:rsidRPr="00FC2032">
        <w:rPr>
          <w:highlight w:val="yellow"/>
        </w:rPr>
        <w:t>[1]</w:t>
      </w:r>
      <w:r>
        <w:t xml:space="preserve"> </w:t>
      </w:r>
      <w:r w:rsidRPr="00FC2032">
        <w:t>The official websit</w:t>
      </w:r>
      <w:r w:rsidR="00B82BBB">
        <w:t xml:space="preserve">e of </w:t>
      </w:r>
      <w:proofErr w:type="spellStart"/>
      <w:r w:rsidR="00B82BBB">
        <w:t>Kazkommertsbank</w:t>
      </w:r>
      <w:proofErr w:type="spellEnd"/>
      <w:r w:rsidR="00A63339">
        <w:t>,</w:t>
      </w:r>
      <w:r w:rsidR="00B82BBB">
        <w:t xml:space="preserve"> </w:t>
      </w:r>
      <w:hyperlink r:id="rId7" w:history="1">
        <w:r w:rsidR="00B82BBB" w:rsidRPr="00796C8E">
          <w:rPr>
            <w:rStyle w:val="Hyperlink"/>
          </w:rPr>
          <w:t>www.kkb.kz</w:t>
        </w:r>
      </w:hyperlink>
    </w:p>
    <w:p w14:paraId="5793D947" w14:textId="77777777" w:rsidR="00B82BBB" w:rsidRDefault="00B82BBB" w:rsidP="00B4294E">
      <w:pPr>
        <w:spacing w:line="276" w:lineRule="auto"/>
      </w:pPr>
    </w:p>
    <w:p w14:paraId="5E036510" w14:textId="77777777" w:rsidR="00B82BBB" w:rsidRPr="00F73164" w:rsidRDefault="00B82BBB" w:rsidP="00D53335">
      <w:pPr>
        <w:spacing w:line="276" w:lineRule="auto"/>
        <w:outlineLvl w:val="0"/>
        <w:rPr>
          <w:b/>
        </w:rPr>
      </w:pPr>
      <w:r w:rsidRPr="00F73164">
        <w:rPr>
          <w:b/>
        </w:rPr>
        <w:t>In-text citation</w:t>
      </w:r>
      <w:r w:rsidR="00F73164" w:rsidRPr="00F73164">
        <w:rPr>
          <w:b/>
        </w:rPr>
        <w:t>s</w:t>
      </w:r>
      <w:r w:rsidR="00307270" w:rsidRPr="00F73164">
        <w:rPr>
          <w:b/>
          <w:sz w:val="22"/>
        </w:rPr>
        <w:t>:</w:t>
      </w:r>
    </w:p>
    <w:p w14:paraId="434902B6" w14:textId="77777777" w:rsidR="00F73164" w:rsidRDefault="00F73164" w:rsidP="00B4294E">
      <w:pPr>
        <w:spacing w:line="276" w:lineRule="auto"/>
        <w:rPr>
          <w:u w:val="single"/>
        </w:rPr>
      </w:pPr>
    </w:p>
    <w:p w14:paraId="62F9C92C" w14:textId="77777777" w:rsidR="00BC5DD1" w:rsidRDefault="00BC5DD1" w:rsidP="00D53335">
      <w:pPr>
        <w:spacing w:line="276" w:lineRule="auto"/>
        <w:outlineLvl w:val="0"/>
      </w:pPr>
      <w:r>
        <w:t xml:space="preserve">For the in-text citation, use the corresponding </w:t>
      </w:r>
      <w:r w:rsidR="0021716A">
        <w:t xml:space="preserve">reference </w:t>
      </w:r>
      <w:r>
        <w:t>number</w:t>
      </w:r>
      <w:r w:rsidR="00E463DE">
        <w:t>(s)</w:t>
      </w:r>
      <w:r>
        <w:t xml:space="preserve"> in square brackets</w:t>
      </w:r>
      <w:r w:rsidR="00D53335">
        <w:t>.</w:t>
      </w:r>
    </w:p>
    <w:p w14:paraId="23A77AA6" w14:textId="77777777" w:rsidR="00BC5DD1" w:rsidRPr="00BC5DD1" w:rsidRDefault="00BC5DD1" w:rsidP="00B4294E">
      <w:pPr>
        <w:spacing w:line="276" w:lineRule="auto"/>
      </w:pPr>
    </w:p>
    <w:p w14:paraId="6B18E7BA" w14:textId="77777777" w:rsidR="00B82BBB" w:rsidRPr="00B82BBB" w:rsidRDefault="00B82BBB" w:rsidP="00B4294E">
      <w:pPr>
        <w:spacing w:line="276" w:lineRule="auto"/>
      </w:pPr>
      <w:r w:rsidRPr="00DF5079">
        <w:rPr>
          <w:b/>
          <w:u w:val="single"/>
        </w:rPr>
        <w:t xml:space="preserve">For </w:t>
      </w:r>
      <w:r w:rsidR="00307270" w:rsidRPr="00DF5079">
        <w:rPr>
          <w:b/>
          <w:u w:val="single"/>
        </w:rPr>
        <w:t xml:space="preserve">citing </w:t>
      </w:r>
      <w:r w:rsidRPr="00DF5079">
        <w:rPr>
          <w:b/>
          <w:u w:val="single"/>
        </w:rPr>
        <w:t>one reference</w:t>
      </w:r>
      <w:r w:rsidRPr="00DF5079">
        <w:rPr>
          <w:b/>
        </w:rPr>
        <w:t>:</w:t>
      </w:r>
      <w:r>
        <w:t xml:space="preserve"> </w:t>
      </w:r>
      <w:r w:rsidRPr="00B82BBB">
        <w:t xml:space="preserve">In accordance with Table 1, </w:t>
      </w:r>
      <w:proofErr w:type="spellStart"/>
      <w:r w:rsidRPr="00B82BBB">
        <w:t>Kazkommertsbank</w:t>
      </w:r>
      <w:proofErr w:type="spellEnd"/>
      <w:r w:rsidRPr="00B82BBB">
        <w:t xml:space="preserve"> is the leader in terms of assets with an aggregate amo</w:t>
      </w:r>
      <w:r>
        <w:t xml:space="preserve">unt of 5,045 billion </w:t>
      </w:r>
      <w:proofErr w:type="spellStart"/>
      <w:r>
        <w:t>tenge</w:t>
      </w:r>
      <w:proofErr w:type="spellEnd"/>
      <w:r>
        <w:t xml:space="preserve"> </w:t>
      </w:r>
      <w:r w:rsidRPr="00A96656">
        <w:rPr>
          <w:highlight w:val="yellow"/>
        </w:rPr>
        <w:t>[1]</w:t>
      </w:r>
      <w:r w:rsidR="00E942FC">
        <w:t>.</w:t>
      </w:r>
    </w:p>
    <w:p w14:paraId="357EB7F7" w14:textId="77777777" w:rsidR="00B82BBB" w:rsidRDefault="00B82BBB" w:rsidP="00B4294E">
      <w:pPr>
        <w:spacing w:line="276" w:lineRule="auto"/>
        <w:rPr>
          <w:rFonts w:ascii="MS Mincho" w:eastAsia="MS Mincho" w:hAnsi="MS Mincho" w:cs="MS Mincho"/>
        </w:rPr>
      </w:pPr>
    </w:p>
    <w:p w14:paraId="59646010" w14:textId="77777777" w:rsidR="00B82BBB" w:rsidRDefault="00B82BBB" w:rsidP="00B4294E">
      <w:pPr>
        <w:spacing w:line="276" w:lineRule="auto"/>
      </w:pPr>
      <w:r w:rsidRPr="00DF5079">
        <w:rPr>
          <w:b/>
          <w:u w:val="single"/>
        </w:rPr>
        <w:t xml:space="preserve">For </w:t>
      </w:r>
      <w:r w:rsidR="00307270" w:rsidRPr="00DF5079">
        <w:rPr>
          <w:b/>
          <w:u w:val="single"/>
        </w:rPr>
        <w:t xml:space="preserve">citing </w:t>
      </w:r>
      <w:r w:rsidRPr="00DF5079">
        <w:rPr>
          <w:b/>
          <w:u w:val="single"/>
        </w:rPr>
        <w:t xml:space="preserve">two </w:t>
      </w:r>
      <w:r w:rsidR="00012161" w:rsidRPr="00DF5079">
        <w:rPr>
          <w:b/>
          <w:u w:val="single"/>
        </w:rPr>
        <w:t xml:space="preserve">OR more than two </w:t>
      </w:r>
      <w:r w:rsidR="00D53335" w:rsidRPr="00DF5079">
        <w:rPr>
          <w:b/>
          <w:u w:val="single"/>
        </w:rPr>
        <w:t xml:space="preserve">discontinuous </w:t>
      </w:r>
      <w:r w:rsidRPr="00DF5079">
        <w:rPr>
          <w:b/>
          <w:u w:val="single"/>
        </w:rPr>
        <w:t>references</w:t>
      </w:r>
      <w:r w:rsidRPr="00DF5079">
        <w:rPr>
          <w:b/>
        </w:rPr>
        <w:t>:</w:t>
      </w:r>
      <w:r w:rsidRPr="00B82BBB">
        <w:t xml:space="preserve"> In accordance with Table 1, </w:t>
      </w:r>
      <w:proofErr w:type="spellStart"/>
      <w:r w:rsidRPr="00B82BBB">
        <w:t>Kazkommertsbank</w:t>
      </w:r>
      <w:proofErr w:type="spellEnd"/>
      <w:r w:rsidRPr="00B82BBB">
        <w:t xml:space="preserve"> is the leader in terms of assets with an aggregate am</w:t>
      </w:r>
      <w:r w:rsidR="00E942FC">
        <w:t xml:space="preserve">ount of 5,045 billion </w:t>
      </w:r>
      <w:proofErr w:type="spellStart"/>
      <w:r w:rsidR="00E942FC">
        <w:t>tenge</w:t>
      </w:r>
      <w:proofErr w:type="spellEnd"/>
      <w:r>
        <w:t xml:space="preserve"> </w:t>
      </w:r>
      <w:r w:rsidRPr="00A96656">
        <w:rPr>
          <w:highlight w:val="yellow"/>
        </w:rPr>
        <w:t xml:space="preserve">[1, </w:t>
      </w:r>
      <w:r w:rsidR="003B17DD" w:rsidRPr="00A96656">
        <w:rPr>
          <w:highlight w:val="yellow"/>
        </w:rPr>
        <w:t>6]</w:t>
      </w:r>
      <w:proofErr w:type="gramStart"/>
      <w:r w:rsidR="00D53335">
        <w:t>/</w:t>
      </w:r>
      <w:r w:rsidR="00D53335" w:rsidRPr="00D53335">
        <w:rPr>
          <w:highlight w:val="yellow"/>
        </w:rPr>
        <w:t>[</w:t>
      </w:r>
      <w:proofErr w:type="gramEnd"/>
      <w:r w:rsidR="00D53335">
        <w:rPr>
          <w:highlight w:val="yellow"/>
        </w:rPr>
        <w:t>1, 6, 8, 9</w:t>
      </w:r>
      <w:r w:rsidR="00D53335" w:rsidRPr="00D53335">
        <w:rPr>
          <w:highlight w:val="yellow"/>
        </w:rPr>
        <w:t>]</w:t>
      </w:r>
      <w:r w:rsidR="00E942FC">
        <w:t>.</w:t>
      </w:r>
    </w:p>
    <w:p w14:paraId="7AC61DC6" w14:textId="77777777" w:rsidR="003B17DD" w:rsidRDefault="003B17DD" w:rsidP="00B4294E">
      <w:pPr>
        <w:spacing w:line="276" w:lineRule="auto"/>
      </w:pPr>
    </w:p>
    <w:p w14:paraId="1D713E93" w14:textId="77777777" w:rsidR="003B17DD" w:rsidRDefault="003B17DD" w:rsidP="00B4294E">
      <w:pPr>
        <w:spacing w:line="276" w:lineRule="auto"/>
      </w:pPr>
      <w:r w:rsidRPr="00DF5079">
        <w:rPr>
          <w:b/>
          <w:u w:val="single"/>
        </w:rPr>
        <w:t xml:space="preserve">For </w:t>
      </w:r>
      <w:r w:rsidR="0097342F" w:rsidRPr="00DF5079">
        <w:rPr>
          <w:b/>
          <w:u w:val="single"/>
        </w:rPr>
        <w:t xml:space="preserve">citing </w:t>
      </w:r>
      <w:r w:rsidRPr="00DF5079">
        <w:rPr>
          <w:b/>
          <w:u w:val="single"/>
        </w:rPr>
        <w:t>three or more consecutive references</w:t>
      </w:r>
      <w:r w:rsidRPr="00DF5079">
        <w:rPr>
          <w:b/>
        </w:rPr>
        <w:t>:</w:t>
      </w:r>
      <w:r>
        <w:t xml:space="preserve"> </w:t>
      </w:r>
      <w:r w:rsidRPr="00B82BBB">
        <w:t xml:space="preserve">In accordance with Table 1, </w:t>
      </w:r>
      <w:proofErr w:type="spellStart"/>
      <w:r w:rsidRPr="00B82BBB">
        <w:t>Kazkommertsbank</w:t>
      </w:r>
      <w:proofErr w:type="spellEnd"/>
      <w:r w:rsidRPr="00B82BBB">
        <w:t xml:space="preserve"> is the leader in terms of assets with an aggregate am</w:t>
      </w:r>
      <w:r w:rsidR="00E942FC">
        <w:t xml:space="preserve">ount of 5,045 billion </w:t>
      </w:r>
      <w:proofErr w:type="spellStart"/>
      <w:r w:rsidR="00E942FC">
        <w:t>tenge</w:t>
      </w:r>
      <w:proofErr w:type="spellEnd"/>
      <w:r>
        <w:t xml:space="preserve"> </w:t>
      </w:r>
      <w:r w:rsidRPr="00A96656">
        <w:rPr>
          <w:highlight w:val="yellow"/>
        </w:rPr>
        <w:t>[1–6]</w:t>
      </w:r>
      <w:r w:rsidR="00E942FC">
        <w:t>.</w:t>
      </w:r>
    </w:p>
    <w:p w14:paraId="1C7A5ACE" w14:textId="77777777" w:rsidR="00E023DB" w:rsidRDefault="00E023DB" w:rsidP="00B4294E">
      <w:pPr>
        <w:spacing w:line="276" w:lineRule="auto"/>
      </w:pPr>
    </w:p>
    <w:p w14:paraId="1CFA5CAA" w14:textId="7034F6A6" w:rsidR="00826B8E" w:rsidRDefault="00826B8E" w:rsidP="00D53335">
      <w:pPr>
        <w:spacing w:line="276" w:lineRule="auto"/>
        <w:outlineLvl w:val="0"/>
        <w:rPr>
          <w:b/>
        </w:rPr>
      </w:pPr>
      <w:r>
        <w:rPr>
          <w:b/>
        </w:rPr>
        <w:lastRenderedPageBreak/>
        <w:t>Author Name(s)</w:t>
      </w:r>
      <w:r w:rsidR="00632210">
        <w:rPr>
          <w:b/>
        </w:rPr>
        <w:t xml:space="preserve"> </w:t>
      </w:r>
      <w:r w:rsidR="00632210" w:rsidRPr="00632210">
        <w:rPr>
          <w:b/>
        </w:rPr>
        <w:t>(</w:t>
      </w:r>
      <w:r w:rsidR="00632210" w:rsidRPr="00632210">
        <w:rPr>
          <w:rFonts w:eastAsia="Times New Roman"/>
          <w:b/>
          <w:sz w:val="22"/>
          <w:szCs w:val="22"/>
        </w:rPr>
        <w:t>supply both first and second names</w:t>
      </w:r>
      <w:r w:rsidR="00632210" w:rsidRPr="00632210">
        <w:rPr>
          <w:rFonts w:eastAsia="Times New Roman"/>
          <w:b/>
          <w:sz w:val="22"/>
          <w:szCs w:val="22"/>
        </w:rPr>
        <w:t>)</w:t>
      </w:r>
    </w:p>
    <w:p w14:paraId="4BC1B8B4" w14:textId="77777777" w:rsidR="0003391D" w:rsidRDefault="00826B8E" w:rsidP="00B4294E">
      <w:pPr>
        <w:spacing w:line="276" w:lineRule="auto"/>
      </w:pPr>
      <w:r>
        <w:t xml:space="preserve"> </w:t>
      </w:r>
    </w:p>
    <w:p w14:paraId="61D7AE26" w14:textId="77777777" w:rsidR="00826B8E" w:rsidRDefault="002065DD" w:rsidP="00D53335">
      <w:pPr>
        <w:spacing w:line="276" w:lineRule="auto"/>
        <w:outlineLvl w:val="0"/>
      </w:pPr>
      <w:r>
        <w:rPr>
          <w:u w:val="single"/>
        </w:rPr>
        <w:t>One</w:t>
      </w:r>
      <w:r w:rsidR="0003391D" w:rsidRPr="0003391D">
        <w:rPr>
          <w:u w:val="single"/>
        </w:rPr>
        <w:t xml:space="preserve"> author</w:t>
      </w:r>
      <w:r w:rsidR="0003391D">
        <w:t>: D. M. Parkin</w:t>
      </w:r>
    </w:p>
    <w:p w14:paraId="2A40E310" w14:textId="77777777" w:rsidR="0003391D" w:rsidRDefault="0003391D" w:rsidP="00B4294E">
      <w:pPr>
        <w:spacing w:line="276" w:lineRule="auto"/>
      </w:pPr>
      <w:r w:rsidRPr="0023343B">
        <w:rPr>
          <w:u w:val="single"/>
        </w:rPr>
        <w:t>Two authors</w:t>
      </w:r>
      <w:r>
        <w:t>: D. M. Parkin and F. I. Bray</w:t>
      </w:r>
    </w:p>
    <w:p w14:paraId="1653AEF0" w14:textId="77777777" w:rsidR="0003391D" w:rsidRDefault="001B59D9" w:rsidP="00B4294E">
      <w:pPr>
        <w:spacing w:line="276" w:lineRule="auto"/>
      </w:pPr>
      <w:r>
        <w:rPr>
          <w:u w:val="single"/>
        </w:rPr>
        <w:t>M</w:t>
      </w:r>
      <w:r w:rsidR="00292E47">
        <w:rPr>
          <w:u w:val="single"/>
        </w:rPr>
        <w:t>ore than t</w:t>
      </w:r>
      <w:r w:rsidR="0003391D" w:rsidRPr="0023343B">
        <w:rPr>
          <w:u w:val="single"/>
        </w:rPr>
        <w:t>hree authors</w:t>
      </w:r>
      <w:r w:rsidR="0003391D">
        <w:t xml:space="preserve">: </w:t>
      </w:r>
      <w:r w:rsidR="00DF5079">
        <w:t>F</w:t>
      </w:r>
      <w:r w:rsidR="003F61C2">
        <w:t xml:space="preserve">irst three authors, </w:t>
      </w:r>
      <w:r w:rsidR="00292E47">
        <w:t>et al.</w:t>
      </w:r>
    </w:p>
    <w:p w14:paraId="236AE3AA" w14:textId="77777777" w:rsidR="00826B8E" w:rsidRDefault="00F53BEA" w:rsidP="00B4294E">
      <w:pPr>
        <w:spacing w:line="276" w:lineRule="auto"/>
      </w:pPr>
      <w:r w:rsidRPr="00F53BEA">
        <w:rPr>
          <w:u w:val="single"/>
        </w:rPr>
        <w:t>Author as an Editor</w:t>
      </w:r>
      <w:r>
        <w:t xml:space="preserve">: </w:t>
      </w:r>
      <w:r w:rsidRPr="00F53BEA">
        <w:t>D. M. Parkin</w:t>
      </w:r>
      <w:r>
        <w:t xml:space="preserve"> (ed.)</w:t>
      </w:r>
    </w:p>
    <w:p w14:paraId="56ACA641" w14:textId="77777777" w:rsidR="00AB5DCE" w:rsidRDefault="00AB5DCE" w:rsidP="00B4294E">
      <w:pPr>
        <w:spacing w:line="276" w:lineRule="auto"/>
        <w:rPr>
          <w:b/>
        </w:rPr>
      </w:pPr>
    </w:p>
    <w:p w14:paraId="3872FFFA" w14:textId="77777777" w:rsidR="00E023DB" w:rsidRDefault="00E023DB" w:rsidP="00B4294E">
      <w:pPr>
        <w:spacing w:line="276" w:lineRule="auto"/>
        <w:rPr>
          <w:b/>
        </w:rPr>
      </w:pPr>
      <w:r w:rsidRPr="00E023DB">
        <w:rPr>
          <w:b/>
        </w:rPr>
        <w:t>Reference Styles</w:t>
      </w:r>
    </w:p>
    <w:p w14:paraId="2ED2F708" w14:textId="77777777" w:rsidR="000E13B4" w:rsidRDefault="000E13B4" w:rsidP="00B4294E">
      <w:pPr>
        <w:spacing w:line="276" w:lineRule="auto"/>
        <w:rPr>
          <w:b/>
        </w:rPr>
      </w:pPr>
    </w:p>
    <w:p w14:paraId="6E5BC63F" w14:textId="77777777" w:rsidR="006E0330" w:rsidRPr="006E0330" w:rsidRDefault="006E0330" w:rsidP="00B4294E">
      <w:pPr>
        <w:pStyle w:val="ListParagraph"/>
        <w:numPr>
          <w:ilvl w:val="0"/>
          <w:numId w:val="6"/>
        </w:numPr>
        <w:spacing w:line="276" w:lineRule="auto"/>
        <w:outlineLvl w:val="0"/>
      </w:pPr>
      <w:r>
        <w:t xml:space="preserve">For </w:t>
      </w:r>
      <w:r w:rsidR="002D3565">
        <w:t>Journals</w:t>
      </w:r>
      <w:r>
        <w:t>:</w:t>
      </w:r>
    </w:p>
    <w:p w14:paraId="51D13EA5" w14:textId="77777777" w:rsidR="006E0330" w:rsidRDefault="006E0330" w:rsidP="00B4294E">
      <w:pPr>
        <w:spacing w:line="276" w:lineRule="auto"/>
      </w:pPr>
    </w:p>
    <w:p w14:paraId="635D1F2C" w14:textId="77777777" w:rsidR="00CF57E4" w:rsidRPr="00CF57E4" w:rsidRDefault="00CF57E4" w:rsidP="00B4294E">
      <w:pPr>
        <w:spacing w:line="276" w:lineRule="auto"/>
      </w:pPr>
      <w:r>
        <w:t xml:space="preserve">Surname, Initials. (Year). Article title. </w:t>
      </w:r>
      <w:r w:rsidRPr="00CF57E4">
        <w:rPr>
          <w:i/>
        </w:rPr>
        <w:t>Journal Title</w:t>
      </w:r>
      <w:r>
        <w:t xml:space="preserve">, </w:t>
      </w:r>
      <w:r w:rsidR="001F42DA">
        <w:t>vol. xx, issue no. x, page no(s) pp. xx–xx.</w:t>
      </w:r>
    </w:p>
    <w:p w14:paraId="0681D605" w14:textId="77777777" w:rsidR="00CF57E4" w:rsidRDefault="00CF57E4" w:rsidP="00B4294E">
      <w:pPr>
        <w:spacing w:line="276" w:lineRule="auto"/>
      </w:pPr>
    </w:p>
    <w:p w14:paraId="3DFC3B09" w14:textId="77777777" w:rsidR="00F4792A" w:rsidRDefault="006E0330" w:rsidP="00B4294E">
      <w:pPr>
        <w:spacing w:line="276" w:lineRule="auto"/>
      </w:pPr>
      <w:r>
        <w:t xml:space="preserve">Example: </w:t>
      </w:r>
      <w:r w:rsidR="000827DE" w:rsidRPr="00E95BD7">
        <w:rPr>
          <w:color w:val="FF0000"/>
        </w:rPr>
        <w:t>Edelman</w:t>
      </w:r>
      <w:r w:rsidR="000827DE">
        <w:rPr>
          <w:color w:val="FF0000"/>
        </w:rPr>
        <w:t xml:space="preserve">, </w:t>
      </w:r>
      <w:r w:rsidR="00F4792A" w:rsidRPr="00E95BD7">
        <w:rPr>
          <w:color w:val="FF0000"/>
        </w:rPr>
        <w:t>L. B.</w:t>
      </w:r>
      <w:r w:rsidR="000827DE">
        <w:rPr>
          <w:color w:val="FF0000"/>
        </w:rPr>
        <w:t xml:space="preserve"> (1992).</w:t>
      </w:r>
      <w:r w:rsidR="00F4792A" w:rsidRPr="00E95BD7">
        <w:rPr>
          <w:color w:val="FF0000"/>
        </w:rPr>
        <w:t xml:space="preserve"> Legal </w:t>
      </w:r>
      <w:r w:rsidR="00BD0A66" w:rsidRPr="00E95BD7">
        <w:rPr>
          <w:color w:val="FF0000"/>
        </w:rPr>
        <w:t xml:space="preserve">Ambiguity </w:t>
      </w:r>
      <w:r w:rsidR="00BD0A66">
        <w:rPr>
          <w:color w:val="FF0000"/>
        </w:rPr>
        <w:t>a</w:t>
      </w:r>
      <w:r w:rsidR="00BD0A66" w:rsidRPr="00E95BD7">
        <w:rPr>
          <w:color w:val="FF0000"/>
        </w:rPr>
        <w:t xml:space="preserve">nd Symbolic Structures: </w:t>
      </w:r>
      <w:r w:rsidR="00F4792A" w:rsidRPr="00E95BD7">
        <w:rPr>
          <w:color w:val="FF0000"/>
        </w:rPr>
        <w:t xml:space="preserve">Organizational </w:t>
      </w:r>
      <w:r w:rsidR="00BD0A66" w:rsidRPr="00E95BD7">
        <w:rPr>
          <w:color w:val="FF0000"/>
        </w:rPr>
        <w:t xml:space="preserve">Mediation </w:t>
      </w:r>
      <w:r w:rsidR="00BD0A66">
        <w:rPr>
          <w:color w:val="FF0000"/>
        </w:rPr>
        <w:t>o</w:t>
      </w:r>
      <w:r w:rsidR="00BD0A66" w:rsidRPr="00E95BD7">
        <w:rPr>
          <w:color w:val="FF0000"/>
        </w:rPr>
        <w:t>f Civil Rights Law</w:t>
      </w:r>
      <w:r w:rsidR="000827DE">
        <w:rPr>
          <w:color w:val="FF0000"/>
        </w:rPr>
        <w:t>.</w:t>
      </w:r>
      <w:r w:rsidR="00F4792A" w:rsidRPr="00E95BD7">
        <w:rPr>
          <w:color w:val="FF0000"/>
        </w:rPr>
        <w:t xml:space="preserve"> </w:t>
      </w:r>
      <w:r w:rsidR="00F4792A" w:rsidRPr="00E95BD7">
        <w:rPr>
          <w:i/>
          <w:color w:val="FF0000"/>
        </w:rPr>
        <w:t>American Journal of Sociology</w:t>
      </w:r>
      <w:r w:rsidR="000827DE">
        <w:rPr>
          <w:color w:val="FF0000"/>
        </w:rPr>
        <w:t>, vol. 97, no. 6, pp. 1531–1576</w:t>
      </w:r>
      <w:r w:rsidR="00F4792A" w:rsidRPr="00E95BD7">
        <w:rPr>
          <w:color w:val="FF0000"/>
        </w:rPr>
        <w:t>.</w:t>
      </w:r>
    </w:p>
    <w:p w14:paraId="10718B1C" w14:textId="77777777" w:rsidR="00604EC7" w:rsidRDefault="00604EC7" w:rsidP="00B4294E">
      <w:pPr>
        <w:spacing w:line="276" w:lineRule="auto"/>
      </w:pPr>
    </w:p>
    <w:p w14:paraId="6EF2658B" w14:textId="77777777" w:rsidR="00604EC7" w:rsidRDefault="000F73E4" w:rsidP="001C015B">
      <w:pPr>
        <w:pStyle w:val="ListParagraph"/>
        <w:numPr>
          <w:ilvl w:val="0"/>
          <w:numId w:val="6"/>
        </w:numPr>
        <w:spacing w:line="276" w:lineRule="auto"/>
      </w:pPr>
      <w:r>
        <w:t xml:space="preserve">For </w:t>
      </w:r>
      <w:r w:rsidR="00604EC7">
        <w:t>Books</w:t>
      </w:r>
      <w:r>
        <w:t>:</w:t>
      </w:r>
    </w:p>
    <w:p w14:paraId="642E846C" w14:textId="77777777" w:rsidR="00604EC7" w:rsidRDefault="00604EC7" w:rsidP="00B4294E">
      <w:pPr>
        <w:spacing w:line="276" w:lineRule="auto"/>
      </w:pPr>
    </w:p>
    <w:p w14:paraId="679B180C" w14:textId="77777777" w:rsidR="001F42DA" w:rsidRDefault="001F42DA" w:rsidP="00B4294E">
      <w:pPr>
        <w:spacing w:line="276" w:lineRule="auto"/>
      </w:pPr>
      <w:r>
        <w:t xml:space="preserve">Surname, Initials. (Year). </w:t>
      </w:r>
      <w:r w:rsidRPr="001F42DA">
        <w:rPr>
          <w:i/>
        </w:rPr>
        <w:t>Title of the Book</w:t>
      </w:r>
      <w:r>
        <w:t>. Publisher’s location: Publisher’s name.</w:t>
      </w:r>
    </w:p>
    <w:p w14:paraId="43F66504" w14:textId="77777777" w:rsidR="001F42DA" w:rsidRDefault="001F42DA" w:rsidP="00B4294E">
      <w:pPr>
        <w:spacing w:line="276" w:lineRule="auto"/>
      </w:pPr>
    </w:p>
    <w:p w14:paraId="5E8E306E" w14:textId="77777777" w:rsidR="0027467A" w:rsidRDefault="00083ACB" w:rsidP="0027467A">
      <w:pPr>
        <w:spacing w:line="276" w:lineRule="auto"/>
        <w:rPr>
          <w:color w:val="FF0000"/>
        </w:rPr>
      </w:pPr>
      <w:r>
        <w:t xml:space="preserve">Example: </w:t>
      </w:r>
      <w:proofErr w:type="spellStart"/>
      <w:r w:rsidR="00BD4411">
        <w:rPr>
          <w:color w:val="FF0000"/>
        </w:rPr>
        <w:t>Streebny</w:t>
      </w:r>
      <w:proofErr w:type="spellEnd"/>
      <w:r w:rsidR="00BD4411">
        <w:rPr>
          <w:color w:val="FF0000"/>
        </w:rPr>
        <w:t xml:space="preserve">, </w:t>
      </w:r>
      <w:r w:rsidR="0027467A" w:rsidRPr="00E95BD7">
        <w:rPr>
          <w:color w:val="FF0000"/>
        </w:rPr>
        <w:t xml:space="preserve">L. M. and </w:t>
      </w:r>
      <w:proofErr w:type="spellStart"/>
      <w:r w:rsidR="00BD4411" w:rsidRPr="00E95BD7">
        <w:rPr>
          <w:color w:val="FF0000"/>
        </w:rPr>
        <w:t>Vissink</w:t>
      </w:r>
      <w:proofErr w:type="spellEnd"/>
      <w:r w:rsidR="00BD4411">
        <w:rPr>
          <w:color w:val="FF0000"/>
        </w:rPr>
        <w:t xml:space="preserve">, </w:t>
      </w:r>
      <w:r w:rsidR="0027467A" w:rsidRPr="00E95BD7">
        <w:rPr>
          <w:color w:val="FF0000"/>
        </w:rPr>
        <w:t>A.</w:t>
      </w:r>
      <w:r w:rsidR="00BD4411">
        <w:rPr>
          <w:color w:val="FF0000"/>
        </w:rPr>
        <w:t xml:space="preserve"> (</w:t>
      </w:r>
      <w:r w:rsidR="00BD4411" w:rsidRPr="00E95BD7">
        <w:rPr>
          <w:color w:val="FF0000"/>
        </w:rPr>
        <w:t>2010</w:t>
      </w:r>
      <w:r w:rsidR="00BD4411">
        <w:rPr>
          <w:color w:val="FF0000"/>
        </w:rPr>
        <w:t>).</w:t>
      </w:r>
      <w:r w:rsidR="0027467A" w:rsidRPr="00E95BD7">
        <w:rPr>
          <w:color w:val="FF0000"/>
        </w:rPr>
        <w:t> </w:t>
      </w:r>
      <w:r w:rsidR="0027467A" w:rsidRPr="00E95BD7">
        <w:rPr>
          <w:i/>
          <w:color w:val="FF0000"/>
        </w:rPr>
        <w:t xml:space="preserve">Dry </w:t>
      </w:r>
      <w:r w:rsidR="00B60DD5">
        <w:rPr>
          <w:i/>
          <w:color w:val="FF0000"/>
        </w:rPr>
        <w:t>M</w:t>
      </w:r>
      <w:r w:rsidR="00B60DD5" w:rsidRPr="00E95BD7">
        <w:rPr>
          <w:i/>
          <w:color w:val="FF0000"/>
        </w:rPr>
        <w:t xml:space="preserve">outh: </w:t>
      </w:r>
      <w:r w:rsidR="0027467A" w:rsidRPr="00E95BD7">
        <w:rPr>
          <w:i/>
          <w:color w:val="FF0000"/>
        </w:rPr>
        <w:t xml:space="preserve">The </w:t>
      </w:r>
      <w:r w:rsidR="00B60DD5">
        <w:rPr>
          <w:i/>
          <w:color w:val="FF0000"/>
        </w:rPr>
        <w:t>M</w:t>
      </w:r>
      <w:r w:rsidR="00B60DD5" w:rsidRPr="00E95BD7">
        <w:rPr>
          <w:i/>
          <w:color w:val="FF0000"/>
        </w:rPr>
        <w:t xml:space="preserve">alevolent </w:t>
      </w:r>
      <w:r w:rsidR="00B60DD5">
        <w:rPr>
          <w:i/>
          <w:color w:val="FF0000"/>
        </w:rPr>
        <w:t>S</w:t>
      </w:r>
      <w:r w:rsidR="00B60DD5" w:rsidRPr="00E95BD7">
        <w:rPr>
          <w:i/>
          <w:color w:val="FF0000"/>
        </w:rPr>
        <w:t xml:space="preserve">ymptom: </w:t>
      </w:r>
      <w:r w:rsidR="0027467A" w:rsidRPr="00E95BD7">
        <w:rPr>
          <w:i/>
          <w:color w:val="FF0000"/>
        </w:rPr>
        <w:t xml:space="preserve">A </w:t>
      </w:r>
      <w:r w:rsidR="00B60DD5">
        <w:rPr>
          <w:i/>
          <w:color w:val="FF0000"/>
        </w:rPr>
        <w:t>C</w:t>
      </w:r>
      <w:r w:rsidR="00B60DD5" w:rsidRPr="00E95BD7">
        <w:rPr>
          <w:i/>
          <w:color w:val="FF0000"/>
        </w:rPr>
        <w:t xml:space="preserve">linical </w:t>
      </w:r>
      <w:r w:rsidR="00B60DD5">
        <w:rPr>
          <w:i/>
          <w:color w:val="FF0000"/>
        </w:rPr>
        <w:t>G</w:t>
      </w:r>
      <w:r w:rsidR="00B60DD5" w:rsidRPr="00E95BD7">
        <w:rPr>
          <w:i/>
          <w:color w:val="FF0000"/>
        </w:rPr>
        <w:t>uide</w:t>
      </w:r>
      <w:r w:rsidR="00287ADA" w:rsidRPr="00E95BD7">
        <w:rPr>
          <w:color w:val="FF0000"/>
        </w:rPr>
        <w:t>.</w:t>
      </w:r>
      <w:r w:rsidR="0027467A" w:rsidRPr="00E95BD7">
        <w:rPr>
          <w:color w:val="FF0000"/>
        </w:rPr>
        <w:t xml:space="preserve"> </w:t>
      </w:r>
      <w:r w:rsidR="004A35A1">
        <w:rPr>
          <w:color w:val="FF0000"/>
        </w:rPr>
        <w:t>Ames, IA</w:t>
      </w:r>
      <w:r w:rsidR="00BD4411">
        <w:rPr>
          <w:color w:val="FF0000"/>
        </w:rPr>
        <w:t>: Wiley-Blackwell</w:t>
      </w:r>
      <w:r w:rsidR="0027467A" w:rsidRPr="00E95BD7">
        <w:rPr>
          <w:color w:val="FF0000"/>
        </w:rPr>
        <w:t>.</w:t>
      </w:r>
    </w:p>
    <w:p w14:paraId="0FE4CDF8" w14:textId="77777777" w:rsidR="008E494F" w:rsidRDefault="008E494F" w:rsidP="0027467A">
      <w:pPr>
        <w:spacing w:line="276" w:lineRule="auto"/>
        <w:rPr>
          <w:color w:val="FF0000"/>
        </w:rPr>
      </w:pPr>
    </w:p>
    <w:p w14:paraId="57BE6D0C" w14:textId="77777777" w:rsidR="00AB3439" w:rsidRDefault="00AB3439" w:rsidP="001C015B">
      <w:pPr>
        <w:pStyle w:val="ListParagraph"/>
        <w:numPr>
          <w:ilvl w:val="0"/>
          <w:numId w:val="6"/>
        </w:numPr>
        <w:spacing w:line="276" w:lineRule="auto"/>
      </w:pPr>
      <w:r>
        <w:t>Chapters in a book:</w:t>
      </w:r>
    </w:p>
    <w:p w14:paraId="3F6A49EA" w14:textId="77777777" w:rsidR="00BC0EA9" w:rsidRDefault="00BC0EA9" w:rsidP="008E494F">
      <w:pPr>
        <w:spacing w:line="276" w:lineRule="auto"/>
      </w:pPr>
    </w:p>
    <w:p w14:paraId="6BA266B4" w14:textId="77777777" w:rsidR="001F42DA" w:rsidRPr="001F42DA" w:rsidRDefault="001F42DA" w:rsidP="008E494F">
      <w:pPr>
        <w:spacing w:line="276" w:lineRule="auto"/>
      </w:pPr>
      <w:r>
        <w:t xml:space="preserve">Surname, Initials. (Year). Chapter title, in </w:t>
      </w:r>
      <w:r>
        <w:rPr>
          <w:i/>
        </w:rPr>
        <w:t>Book Title</w:t>
      </w:r>
      <w:r>
        <w:t>, page no(s). Publisher’s location: Publisher’s name.</w:t>
      </w:r>
    </w:p>
    <w:p w14:paraId="504AF948" w14:textId="77777777" w:rsidR="001F42DA" w:rsidRDefault="001F42DA" w:rsidP="008E494F">
      <w:pPr>
        <w:spacing w:line="276" w:lineRule="auto"/>
      </w:pPr>
    </w:p>
    <w:p w14:paraId="674A1C97" w14:textId="77777777" w:rsidR="008E494F" w:rsidRPr="008E494F" w:rsidRDefault="00BC0EA9" w:rsidP="008E494F">
      <w:pPr>
        <w:spacing w:line="276" w:lineRule="auto"/>
      </w:pPr>
      <w:r>
        <w:t xml:space="preserve">Example: </w:t>
      </w:r>
      <w:proofErr w:type="spellStart"/>
      <w:r w:rsidR="00B60DD5" w:rsidRPr="00BC0EA9">
        <w:rPr>
          <w:color w:val="FF0000"/>
        </w:rPr>
        <w:t>Phibbs</w:t>
      </w:r>
      <w:proofErr w:type="spellEnd"/>
      <w:r w:rsidR="00533D20">
        <w:rPr>
          <w:color w:val="FF0000"/>
        </w:rPr>
        <w:t>,</w:t>
      </w:r>
      <w:r w:rsidR="00B60DD5" w:rsidRPr="00BC0EA9">
        <w:rPr>
          <w:color w:val="FF0000"/>
        </w:rPr>
        <w:t xml:space="preserve"> </w:t>
      </w:r>
      <w:r w:rsidR="008E494F" w:rsidRPr="00BC0EA9">
        <w:rPr>
          <w:color w:val="FF0000"/>
        </w:rPr>
        <w:t>B.</w:t>
      </w:r>
      <w:r w:rsidR="00B60DD5">
        <w:rPr>
          <w:color w:val="FF0000"/>
        </w:rPr>
        <w:t xml:space="preserve"> (1987).</w:t>
      </w:r>
      <w:r w:rsidR="008E494F" w:rsidRPr="00BC0EA9">
        <w:rPr>
          <w:color w:val="FF0000"/>
        </w:rPr>
        <w:t xml:space="preserve"> </w:t>
      </w:r>
      <w:proofErr w:type="spellStart"/>
      <w:r w:rsidR="008E494F" w:rsidRPr="00BC0EA9">
        <w:rPr>
          <w:color w:val="FF0000"/>
        </w:rPr>
        <w:t>Herrlisheim</w:t>
      </w:r>
      <w:proofErr w:type="spellEnd"/>
      <w:r w:rsidR="008E494F" w:rsidRPr="00BC0EA9">
        <w:rPr>
          <w:color w:val="FF0000"/>
        </w:rPr>
        <w:t xml:space="preserve">: Diary of a battle, in </w:t>
      </w:r>
      <w:r w:rsidR="008E494F" w:rsidRPr="00BC0EA9">
        <w:rPr>
          <w:i/>
          <w:iCs/>
          <w:color w:val="FF0000"/>
        </w:rPr>
        <w:t>The Other Side of Time: A Combat Surgeon in World War II</w:t>
      </w:r>
      <w:r w:rsidR="008E494F" w:rsidRPr="00BC0EA9">
        <w:rPr>
          <w:color w:val="FF0000"/>
        </w:rPr>
        <w:t>, 117--163. Boston: Little, Brown</w:t>
      </w:r>
      <w:r w:rsidR="00980700" w:rsidRPr="00BC0EA9">
        <w:rPr>
          <w:color w:val="FF0000"/>
        </w:rPr>
        <w:t xml:space="preserve"> and Company</w:t>
      </w:r>
      <w:r w:rsidR="008E494F" w:rsidRPr="00BC0EA9">
        <w:rPr>
          <w:color w:val="FF0000"/>
        </w:rPr>
        <w:t xml:space="preserve">. </w:t>
      </w:r>
    </w:p>
    <w:p w14:paraId="2137BA1A" w14:textId="77777777" w:rsidR="008E494F" w:rsidRDefault="008E494F" w:rsidP="0027467A">
      <w:pPr>
        <w:spacing w:line="276" w:lineRule="auto"/>
      </w:pPr>
    </w:p>
    <w:p w14:paraId="71EB4AD6" w14:textId="77777777" w:rsidR="001C3384" w:rsidRDefault="0044510C" w:rsidP="001C015B">
      <w:pPr>
        <w:pStyle w:val="ListParagraph"/>
        <w:numPr>
          <w:ilvl w:val="0"/>
          <w:numId w:val="6"/>
        </w:numPr>
        <w:spacing w:line="276" w:lineRule="auto"/>
      </w:pPr>
      <w:r>
        <w:t>Editions</w:t>
      </w:r>
      <w:r w:rsidR="00BB2656">
        <w:t xml:space="preserve"> of the book</w:t>
      </w:r>
      <w:r w:rsidR="001C3384">
        <w:t>:</w:t>
      </w:r>
    </w:p>
    <w:p w14:paraId="6AA2FA50" w14:textId="77777777" w:rsidR="001C3384" w:rsidRDefault="001C3384" w:rsidP="0027467A">
      <w:pPr>
        <w:spacing w:line="276" w:lineRule="auto"/>
      </w:pPr>
    </w:p>
    <w:p w14:paraId="0969B199" w14:textId="77777777" w:rsidR="001F42DA" w:rsidRPr="001F42DA" w:rsidRDefault="001F42DA" w:rsidP="0027467A">
      <w:pPr>
        <w:spacing w:line="276" w:lineRule="auto"/>
      </w:pPr>
      <w:r>
        <w:t xml:space="preserve">Surname, Initials. (Year). </w:t>
      </w:r>
      <w:r>
        <w:rPr>
          <w:i/>
        </w:rPr>
        <w:t>Book Title</w:t>
      </w:r>
      <w:r>
        <w:t xml:space="preserve"> (Edition). Publisher’s location: Publisher’s name.</w:t>
      </w:r>
    </w:p>
    <w:p w14:paraId="36CEE897" w14:textId="77777777" w:rsidR="001F42DA" w:rsidRDefault="001F42DA" w:rsidP="0027467A">
      <w:pPr>
        <w:spacing w:line="276" w:lineRule="auto"/>
      </w:pPr>
    </w:p>
    <w:p w14:paraId="3ABDB090" w14:textId="77777777" w:rsidR="006808C2" w:rsidRDefault="006808C2" w:rsidP="00B4294E">
      <w:pPr>
        <w:spacing w:line="276" w:lineRule="auto"/>
        <w:rPr>
          <w:color w:val="FF0000"/>
        </w:rPr>
      </w:pPr>
      <w:r>
        <w:t xml:space="preserve">Example: </w:t>
      </w:r>
      <w:proofErr w:type="spellStart"/>
      <w:r w:rsidR="00B60DD5">
        <w:rPr>
          <w:color w:val="FF0000"/>
        </w:rPr>
        <w:t>Streebny</w:t>
      </w:r>
      <w:proofErr w:type="spellEnd"/>
      <w:r w:rsidR="00B60DD5">
        <w:rPr>
          <w:color w:val="FF0000"/>
        </w:rPr>
        <w:t xml:space="preserve">, </w:t>
      </w:r>
      <w:r w:rsidRPr="00E95BD7">
        <w:rPr>
          <w:color w:val="FF0000"/>
        </w:rPr>
        <w:t xml:space="preserve">L. M. and </w:t>
      </w:r>
      <w:proofErr w:type="spellStart"/>
      <w:r w:rsidR="00B60DD5" w:rsidRPr="00E95BD7">
        <w:rPr>
          <w:color w:val="FF0000"/>
        </w:rPr>
        <w:t>Vissink</w:t>
      </w:r>
      <w:proofErr w:type="spellEnd"/>
      <w:r w:rsidR="00B60DD5">
        <w:rPr>
          <w:color w:val="FF0000"/>
        </w:rPr>
        <w:t xml:space="preserve">, </w:t>
      </w:r>
      <w:r w:rsidRPr="00E95BD7">
        <w:rPr>
          <w:color w:val="FF0000"/>
        </w:rPr>
        <w:t>A.</w:t>
      </w:r>
      <w:r w:rsidR="00B60DD5">
        <w:rPr>
          <w:color w:val="FF0000"/>
        </w:rPr>
        <w:t xml:space="preserve"> (</w:t>
      </w:r>
      <w:r w:rsidR="00B60DD5" w:rsidRPr="00E95BD7">
        <w:rPr>
          <w:color w:val="FF0000"/>
        </w:rPr>
        <w:t>2010</w:t>
      </w:r>
      <w:r w:rsidR="00B60DD5">
        <w:rPr>
          <w:color w:val="FF0000"/>
        </w:rPr>
        <w:t>).</w:t>
      </w:r>
      <w:r w:rsidRPr="00E95BD7">
        <w:rPr>
          <w:color w:val="FF0000"/>
        </w:rPr>
        <w:t> </w:t>
      </w:r>
      <w:r w:rsidRPr="00E95BD7">
        <w:rPr>
          <w:i/>
          <w:color w:val="FF0000"/>
        </w:rPr>
        <w:t>Dry Mouth: The Malevolent Symptom: A Clinical Guide</w:t>
      </w:r>
      <w:r>
        <w:rPr>
          <w:color w:val="FF0000"/>
        </w:rPr>
        <w:t xml:space="preserve"> (3</w:t>
      </w:r>
      <w:r w:rsidRPr="006808C2">
        <w:rPr>
          <w:color w:val="FF0000"/>
        </w:rPr>
        <w:t xml:space="preserve">rd </w:t>
      </w:r>
      <w:r>
        <w:rPr>
          <w:color w:val="FF0000"/>
        </w:rPr>
        <w:t>ed</w:t>
      </w:r>
      <w:r w:rsidR="00B60DD5">
        <w:rPr>
          <w:color w:val="FF0000"/>
        </w:rPr>
        <w:t>itio</w:t>
      </w:r>
      <w:r>
        <w:rPr>
          <w:color w:val="FF0000"/>
        </w:rPr>
        <w:t>n)</w:t>
      </w:r>
      <w:r w:rsidRPr="00E95BD7">
        <w:rPr>
          <w:color w:val="FF0000"/>
        </w:rPr>
        <w:t xml:space="preserve">. </w:t>
      </w:r>
      <w:r w:rsidR="00726694">
        <w:rPr>
          <w:color w:val="FF0000"/>
        </w:rPr>
        <w:t>Ames, IA</w:t>
      </w:r>
      <w:r w:rsidR="00B60DD5">
        <w:rPr>
          <w:color w:val="FF0000"/>
        </w:rPr>
        <w:t>: Wiley-Blackwell</w:t>
      </w:r>
      <w:r w:rsidRPr="00E95BD7">
        <w:rPr>
          <w:color w:val="FF0000"/>
        </w:rPr>
        <w:t>.</w:t>
      </w:r>
    </w:p>
    <w:p w14:paraId="1A2B57A3" w14:textId="77777777" w:rsidR="006808C2" w:rsidRDefault="006808C2" w:rsidP="00B4294E">
      <w:pPr>
        <w:spacing w:line="276" w:lineRule="auto"/>
      </w:pPr>
    </w:p>
    <w:p w14:paraId="0BCDBB18" w14:textId="77777777" w:rsidR="00F53BEA" w:rsidRDefault="00050231" w:rsidP="001C015B">
      <w:pPr>
        <w:pStyle w:val="ListParagraph"/>
        <w:numPr>
          <w:ilvl w:val="0"/>
          <w:numId w:val="6"/>
        </w:numPr>
        <w:spacing w:line="276" w:lineRule="auto"/>
      </w:pPr>
      <w:r>
        <w:t xml:space="preserve">For </w:t>
      </w:r>
      <w:r w:rsidR="00F53BEA">
        <w:t>Proceedings</w:t>
      </w:r>
      <w:r w:rsidR="007B457E">
        <w:t>/Conferences</w:t>
      </w:r>
      <w:r>
        <w:t>:</w:t>
      </w:r>
    </w:p>
    <w:p w14:paraId="6E8F4801" w14:textId="77777777" w:rsidR="00F53BEA" w:rsidRDefault="00F53BEA" w:rsidP="00B4294E">
      <w:pPr>
        <w:spacing w:line="276" w:lineRule="auto"/>
      </w:pPr>
    </w:p>
    <w:p w14:paraId="09CA48BA" w14:textId="77777777" w:rsidR="001F42DA" w:rsidRPr="001F42DA" w:rsidRDefault="001F42DA" w:rsidP="00EA7070">
      <w:pPr>
        <w:spacing w:line="276" w:lineRule="auto"/>
      </w:pPr>
      <w:r>
        <w:t xml:space="preserve">Surname, Initials. (Year). Article title, in </w:t>
      </w:r>
      <w:r>
        <w:rPr>
          <w:i/>
        </w:rPr>
        <w:t>Title of the Proceeding</w:t>
      </w:r>
      <w:r>
        <w:t>. Publisher’s location: Publisher’s name.</w:t>
      </w:r>
    </w:p>
    <w:p w14:paraId="3054AC83" w14:textId="77777777" w:rsidR="001F42DA" w:rsidRDefault="001F42DA" w:rsidP="00EA7070">
      <w:pPr>
        <w:spacing w:line="276" w:lineRule="auto"/>
      </w:pPr>
    </w:p>
    <w:p w14:paraId="3B6AE61F" w14:textId="77777777" w:rsidR="00EA7070" w:rsidRDefault="00D16A8B" w:rsidP="00EA7070">
      <w:pPr>
        <w:spacing w:line="276" w:lineRule="auto"/>
        <w:rPr>
          <w:bCs/>
          <w:color w:val="FF0000"/>
        </w:rPr>
      </w:pPr>
      <w:r>
        <w:t xml:space="preserve">Example: </w:t>
      </w:r>
      <w:proofErr w:type="spellStart"/>
      <w:r w:rsidR="002C6FE1" w:rsidRPr="002C6FE1">
        <w:rPr>
          <w:color w:val="FF0000"/>
        </w:rPr>
        <w:t>Mulvany</w:t>
      </w:r>
      <w:proofErr w:type="spellEnd"/>
      <w:r w:rsidR="002C6FE1" w:rsidRPr="002C6FE1">
        <w:rPr>
          <w:color w:val="FF0000"/>
        </w:rPr>
        <w:t xml:space="preserve">, </w:t>
      </w:r>
      <w:r w:rsidR="00EA7070" w:rsidRPr="002C6FE1">
        <w:rPr>
          <w:color w:val="FF0000"/>
        </w:rPr>
        <w:t>N. C.</w:t>
      </w:r>
      <w:r w:rsidR="002C6FE1" w:rsidRPr="002C6FE1">
        <w:rPr>
          <w:color w:val="FF0000"/>
        </w:rPr>
        <w:t xml:space="preserve"> (</w:t>
      </w:r>
      <w:r w:rsidR="002C6FE1">
        <w:rPr>
          <w:bCs/>
          <w:color w:val="FF0000"/>
        </w:rPr>
        <w:t>1993</w:t>
      </w:r>
      <w:r w:rsidR="002C6FE1" w:rsidRPr="002C6FE1">
        <w:rPr>
          <w:color w:val="FF0000"/>
        </w:rPr>
        <w:t>)</w:t>
      </w:r>
      <w:r w:rsidR="002C6FE1">
        <w:rPr>
          <w:color w:val="FF0000"/>
        </w:rPr>
        <w:t>.</w:t>
      </w:r>
      <w:r w:rsidR="00EA7070" w:rsidRPr="002C6FE1">
        <w:rPr>
          <w:color w:val="FF0000"/>
        </w:rPr>
        <w:t xml:space="preserve"> I</w:t>
      </w:r>
      <w:r w:rsidR="00EA7070" w:rsidRPr="002C6FE1">
        <w:rPr>
          <w:bCs/>
          <w:iCs/>
          <w:color w:val="FF0000"/>
        </w:rPr>
        <w:t>ndexing</w:t>
      </w:r>
      <w:r w:rsidR="00EA7070" w:rsidRPr="00EA7070">
        <w:rPr>
          <w:bCs/>
          <w:iCs/>
          <w:color w:val="FF0000"/>
        </w:rPr>
        <w:t>, providing access to information</w:t>
      </w:r>
      <w:r w:rsidR="002C6FE1">
        <w:rPr>
          <w:bCs/>
          <w:iCs/>
          <w:color w:val="FF0000"/>
        </w:rPr>
        <w:t>—</w:t>
      </w:r>
      <w:r w:rsidR="00EA7070">
        <w:rPr>
          <w:bCs/>
          <w:iCs/>
          <w:color w:val="FF0000"/>
        </w:rPr>
        <w:t>L</w:t>
      </w:r>
      <w:r w:rsidR="00EA7070" w:rsidRPr="00EA7070">
        <w:rPr>
          <w:bCs/>
          <w:iCs/>
          <w:color w:val="FF0000"/>
        </w:rPr>
        <w:t>ooking back, looking ahead</w:t>
      </w:r>
      <w:r w:rsidR="00EA7070">
        <w:rPr>
          <w:bCs/>
          <w:iCs/>
          <w:color w:val="FF0000"/>
        </w:rPr>
        <w:t>, in</w:t>
      </w:r>
      <w:r w:rsidR="00EA7070" w:rsidRPr="00EA7070">
        <w:rPr>
          <w:bCs/>
          <w:i/>
          <w:iCs/>
          <w:color w:val="FF0000"/>
        </w:rPr>
        <w:t xml:space="preserve"> Proceedings of the 25th Annual Meeting of the American Society of Indexers</w:t>
      </w:r>
      <w:r w:rsidR="00EA7070" w:rsidRPr="00EA7070">
        <w:rPr>
          <w:bCs/>
          <w:color w:val="FF0000"/>
        </w:rPr>
        <w:t>. Port Aransas, TX: Amer</w:t>
      </w:r>
      <w:r w:rsidR="00252165">
        <w:rPr>
          <w:bCs/>
          <w:color w:val="FF0000"/>
        </w:rPr>
        <w:t xml:space="preserve">ican </w:t>
      </w:r>
      <w:r w:rsidR="002C6FE1">
        <w:rPr>
          <w:bCs/>
          <w:color w:val="FF0000"/>
        </w:rPr>
        <w:t>Society of Indexers</w:t>
      </w:r>
      <w:r w:rsidR="00252165">
        <w:rPr>
          <w:bCs/>
          <w:color w:val="FF0000"/>
        </w:rPr>
        <w:t>.</w:t>
      </w:r>
    </w:p>
    <w:p w14:paraId="0F0B0683" w14:textId="77777777" w:rsidR="00270F6F" w:rsidRDefault="00270F6F" w:rsidP="00EA7070">
      <w:pPr>
        <w:spacing w:line="276" w:lineRule="auto"/>
        <w:rPr>
          <w:bCs/>
          <w:color w:val="FF0000"/>
        </w:rPr>
      </w:pPr>
    </w:p>
    <w:p w14:paraId="35057B80" w14:textId="77777777" w:rsidR="00270F6F" w:rsidRDefault="00685F6A" w:rsidP="00270F6F">
      <w:pPr>
        <w:pStyle w:val="ListParagraph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 xml:space="preserve">For </w:t>
      </w:r>
      <w:r w:rsidR="000E09AD">
        <w:rPr>
          <w:bCs/>
        </w:rPr>
        <w:t>Thesis/</w:t>
      </w:r>
      <w:r w:rsidR="005A65A2">
        <w:rPr>
          <w:bCs/>
        </w:rPr>
        <w:t>Dissertations</w:t>
      </w:r>
      <w:r>
        <w:rPr>
          <w:bCs/>
        </w:rPr>
        <w:t>:</w:t>
      </w:r>
    </w:p>
    <w:p w14:paraId="2E5FA1E9" w14:textId="77777777" w:rsidR="005A65A2" w:rsidRDefault="005A65A2" w:rsidP="005A65A2">
      <w:pPr>
        <w:spacing w:line="276" w:lineRule="auto"/>
        <w:rPr>
          <w:bCs/>
        </w:rPr>
      </w:pPr>
    </w:p>
    <w:p w14:paraId="25D33B44" w14:textId="77777777" w:rsidR="001F42DA" w:rsidRDefault="001F42DA" w:rsidP="005A65A2">
      <w:pPr>
        <w:spacing w:line="276" w:lineRule="auto"/>
        <w:rPr>
          <w:bCs/>
        </w:rPr>
      </w:pPr>
      <w:r>
        <w:rPr>
          <w:bCs/>
        </w:rPr>
        <w:t xml:space="preserve">Surname, Initials. (Year). Title of the Thesis. </w:t>
      </w:r>
      <w:r w:rsidRPr="001F42DA">
        <w:rPr>
          <w:bCs/>
        </w:rPr>
        <w:t>PhD dissertation/</w:t>
      </w:r>
      <w:proofErr w:type="gramStart"/>
      <w:r>
        <w:rPr>
          <w:bCs/>
        </w:rPr>
        <w:t>M</w:t>
      </w:r>
      <w:r w:rsidRPr="001F42DA">
        <w:rPr>
          <w:bCs/>
        </w:rPr>
        <w:t>aster’s</w:t>
      </w:r>
      <w:proofErr w:type="gramEnd"/>
      <w:r w:rsidRPr="001F42DA">
        <w:rPr>
          <w:bCs/>
        </w:rPr>
        <w:t xml:space="preserve"> thesis</w:t>
      </w:r>
      <w:r>
        <w:rPr>
          <w:bCs/>
        </w:rPr>
        <w:t>, Name of the University.</w:t>
      </w:r>
    </w:p>
    <w:p w14:paraId="33956E74" w14:textId="77777777" w:rsidR="001F42DA" w:rsidRDefault="001F42DA" w:rsidP="005A65A2">
      <w:pPr>
        <w:spacing w:line="276" w:lineRule="auto"/>
        <w:rPr>
          <w:bCs/>
        </w:rPr>
      </w:pPr>
    </w:p>
    <w:p w14:paraId="06BB2E50" w14:textId="77777777" w:rsidR="00483915" w:rsidRDefault="002540B3" w:rsidP="00483915">
      <w:pPr>
        <w:spacing w:line="276" w:lineRule="auto"/>
        <w:rPr>
          <w:bCs/>
          <w:color w:val="FF0000"/>
        </w:rPr>
      </w:pPr>
      <w:r>
        <w:rPr>
          <w:bCs/>
        </w:rPr>
        <w:t xml:space="preserve">Example: </w:t>
      </w:r>
      <w:r w:rsidR="002C6FE1" w:rsidRPr="002540B3">
        <w:rPr>
          <w:bCs/>
          <w:color w:val="FF0000"/>
        </w:rPr>
        <w:t>Choi</w:t>
      </w:r>
      <w:r w:rsidR="002C6FE1">
        <w:rPr>
          <w:bCs/>
          <w:color w:val="FF0000"/>
        </w:rPr>
        <w:t>,</w:t>
      </w:r>
      <w:r w:rsidR="002C6FE1" w:rsidRPr="002540B3">
        <w:rPr>
          <w:bCs/>
          <w:color w:val="FF0000"/>
        </w:rPr>
        <w:t xml:space="preserve"> </w:t>
      </w:r>
      <w:r w:rsidR="00483915" w:rsidRPr="002540B3">
        <w:rPr>
          <w:bCs/>
          <w:color w:val="FF0000"/>
        </w:rPr>
        <w:t>M.</w:t>
      </w:r>
      <w:r w:rsidR="002C6FE1">
        <w:rPr>
          <w:bCs/>
          <w:color w:val="FF0000"/>
        </w:rPr>
        <w:t xml:space="preserve"> (2008).</w:t>
      </w:r>
      <w:r w:rsidR="00483915" w:rsidRPr="002540B3">
        <w:rPr>
          <w:bCs/>
          <w:color w:val="FF0000"/>
        </w:rPr>
        <w:t xml:space="preserve"> Contesting </w:t>
      </w:r>
      <w:proofErr w:type="spellStart"/>
      <w:r w:rsidR="005560D2" w:rsidRPr="002C6FE1">
        <w:rPr>
          <w:bCs/>
          <w:iCs/>
          <w:color w:val="FF0000"/>
        </w:rPr>
        <w:t>Imaginaires</w:t>
      </w:r>
      <w:proofErr w:type="spellEnd"/>
      <w:r w:rsidR="00483915" w:rsidRPr="002540B3">
        <w:rPr>
          <w:bCs/>
          <w:i/>
          <w:iCs/>
          <w:color w:val="FF0000"/>
        </w:rPr>
        <w:t xml:space="preserve"> </w:t>
      </w:r>
      <w:r w:rsidR="00483915" w:rsidRPr="002540B3">
        <w:rPr>
          <w:bCs/>
          <w:color w:val="FF0000"/>
        </w:rPr>
        <w:t>in Death Rituals du</w:t>
      </w:r>
      <w:r w:rsidR="003106DD" w:rsidRPr="002540B3">
        <w:rPr>
          <w:bCs/>
          <w:color w:val="FF0000"/>
        </w:rPr>
        <w:t>ring the Northern Song Dynasty.</w:t>
      </w:r>
      <w:r w:rsidR="00483915" w:rsidRPr="002540B3">
        <w:rPr>
          <w:bCs/>
          <w:color w:val="FF0000"/>
        </w:rPr>
        <w:t xml:space="preserve"> PhD diss</w:t>
      </w:r>
      <w:r w:rsidR="003106DD" w:rsidRPr="002540B3">
        <w:rPr>
          <w:bCs/>
          <w:color w:val="FF0000"/>
        </w:rPr>
        <w:t>ertation/</w:t>
      </w:r>
      <w:r w:rsidRPr="002540B3">
        <w:rPr>
          <w:bCs/>
          <w:color w:val="FF0000"/>
        </w:rPr>
        <w:t>master’s</w:t>
      </w:r>
      <w:r w:rsidR="002C6FE1">
        <w:rPr>
          <w:bCs/>
          <w:color w:val="FF0000"/>
        </w:rPr>
        <w:t xml:space="preserve"> thesis, University of Chicago</w:t>
      </w:r>
      <w:r w:rsidR="003106DD" w:rsidRPr="002540B3">
        <w:rPr>
          <w:bCs/>
          <w:color w:val="FF0000"/>
        </w:rPr>
        <w:t>.</w:t>
      </w:r>
    </w:p>
    <w:p w14:paraId="55EC6231" w14:textId="77777777" w:rsidR="00685F6A" w:rsidRDefault="00685F6A" w:rsidP="00483915">
      <w:pPr>
        <w:spacing w:line="276" w:lineRule="auto"/>
        <w:rPr>
          <w:bCs/>
          <w:color w:val="FF0000"/>
        </w:rPr>
      </w:pPr>
    </w:p>
    <w:p w14:paraId="687FD54E" w14:textId="77777777" w:rsidR="00685F6A" w:rsidRDefault="001F42DA" w:rsidP="00685F6A">
      <w:pPr>
        <w:pStyle w:val="ListParagraph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For Newspaper articles</w:t>
      </w:r>
      <w:r w:rsidR="00685F6A">
        <w:rPr>
          <w:bCs/>
        </w:rPr>
        <w:t>:</w:t>
      </w:r>
    </w:p>
    <w:p w14:paraId="0B26F392" w14:textId="77777777" w:rsidR="00B7092D" w:rsidRDefault="00B7092D" w:rsidP="00B7092D">
      <w:pPr>
        <w:spacing w:line="276" w:lineRule="auto"/>
        <w:rPr>
          <w:bCs/>
        </w:rPr>
      </w:pPr>
    </w:p>
    <w:p w14:paraId="705AE088" w14:textId="77777777" w:rsidR="001F42DA" w:rsidRPr="001F42DA" w:rsidRDefault="001F42DA" w:rsidP="00B7092D">
      <w:pPr>
        <w:spacing w:line="276" w:lineRule="auto"/>
        <w:rPr>
          <w:bCs/>
        </w:rPr>
      </w:pPr>
      <w:r>
        <w:rPr>
          <w:bCs/>
        </w:rPr>
        <w:t xml:space="preserve">Surname, Initials. (Year). Article title, </w:t>
      </w:r>
      <w:r>
        <w:rPr>
          <w:bCs/>
          <w:i/>
        </w:rPr>
        <w:t>Newspaper Title</w:t>
      </w:r>
      <w:r>
        <w:rPr>
          <w:bCs/>
        </w:rPr>
        <w:t>, Month &amp; Date.</w:t>
      </w:r>
    </w:p>
    <w:p w14:paraId="6964BFF5" w14:textId="77777777" w:rsidR="001F42DA" w:rsidRDefault="001F42DA" w:rsidP="00B7092D">
      <w:pPr>
        <w:spacing w:line="276" w:lineRule="auto"/>
        <w:rPr>
          <w:bCs/>
        </w:rPr>
      </w:pPr>
    </w:p>
    <w:p w14:paraId="59251243" w14:textId="77777777" w:rsidR="00B7092D" w:rsidRDefault="00B321EF" w:rsidP="00B7092D">
      <w:pPr>
        <w:spacing w:line="276" w:lineRule="auto"/>
        <w:rPr>
          <w:bCs/>
        </w:rPr>
      </w:pPr>
      <w:r>
        <w:rPr>
          <w:bCs/>
        </w:rPr>
        <w:t xml:space="preserve">Example: </w:t>
      </w:r>
      <w:proofErr w:type="spellStart"/>
      <w:r w:rsidR="002C6FE1" w:rsidRPr="00B321EF">
        <w:rPr>
          <w:bCs/>
          <w:color w:val="FF0000"/>
        </w:rPr>
        <w:t>Royko</w:t>
      </w:r>
      <w:proofErr w:type="spellEnd"/>
      <w:r w:rsidR="002C6FE1">
        <w:rPr>
          <w:bCs/>
          <w:color w:val="FF0000"/>
        </w:rPr>
        <w:t xml:space="preserve">, </w:t>
      </w:r>
      <w:r w:rsidR="00B7092D" w:rsidRPr="00B321EF">
        <w:rPr>
          <w:bCs/>
          <w:color w:val="FF0000"/>
        </w:rPr>
        <w:t>M.</w:t>
      </w:r>
      <w:r w:rsidR="00CF57E4">
        <w:rPr>
          <w:bCs/>
          <w:color w:val="FF0000"/>
        </w:rPr>
        <w:t xml:space="preserve"> (1992). </w:t>
      </w:r>
      <w:r w:rsidR="00B7092D" w:rsidRPr="00B321EF">
        <w:rPr>
          <w:bCs/>
          <w:color w:val="FF0000"/>
        </w:rPr>
        <w:t xml:space="preserve">Next time, Dan, take aim at Arnold, </w:t>
      </w:r>
      <w:r w:rsidR="00B7092D" w:rsidRPr="00B321EF">
        <w:rPr>
          <w:bCs/>
          <w:i/>
          <w:iCs/>
          <w:color w:val="FF0000"/>
        </w:rPr>
        <w:t>Chicago Tribune</w:t>
      </w:r>
      <w:r w:rsidR="00B7092D" w:rsidRPr="00B321EF">
        <w:rPr>
          <w:bCs/>
          <w:color w:val="FF0000"/>
        </w:rPr>
        <w:t>, September 23.</w:t>
      </w:r>
    </w:p>
    <w:p w14:paraId="7E3A82A1" w14:textId="77777777" w:rsidR="00B7092D" w:rsidRPr="00B7092D" w:rsidRDefault="00B7092D" w:rsidP="00B7092D">
      <w:pPr>
        <w:spacing w:line="276" w:lineRule="auto"/>
        <w:rPr>
          <w:bCs/>
        </w:rPr>
      </w:pPr>
    </w:p>
    <w:p w14:paraId="25B26914" w14:textId="77777777" w:rsidR="00B7092D" w:rsidRDefault="00637C13" w:rsidP="00B7092D">
      <w:pPr>
        <w:spacing w:line="276" w:lineRule="auto"/>
        <w:rPr>
          <w:bCs/>
        </w:rPr>
      </w:pPr>
      <w:r w:rsidRPr="00E53342">
        <w:rPr>
          <w:bCs/>
          <w:highlight w:val="yellow"/>
        </w:rPr>
        <w:t xml:space="preserve">Note: Please provide the URL (if available) in case of online newspapers after the </w:t>
      </w:r>
      <w:r w:rsidR="0096676C">
        <w:rPr>
          <w:bCs/>
          <w:highlight w:val="yellow"/>
        </w:rPr>
        <w:t>date</w:t>
      </w:r>
      <w:r w:rsidRPr="00E53342">
        <w:rPr>
          <w:bCs/>
          <w:highlight w:val="yellow"/>
        </w:rPr>
        <w:t xml:space="preserve"> of publication.</w:t>
      </w:r>
    </w:p>
    <w:p w14:paraId="4875F137" w14:textId="77777777" w:rsidR="0090241B" w:rsidRPr="00B7092D" w:rsidRDefault="0090241B" w:rsidP="00B7092D">
      <w:pPr>
        <w:spacing w:line="276" w:lineRule="auto"/>
        <w:rPr>
          <w:bCs/>
        </w:rPr>
      </w:pPr>
    </w:p>
    <w:p w14:paraId="6FB3B9B9" w14:textId="77777777" w:rsidR="00685F6A" w:rsidRDefault="00685F6A" w:rsidP="00685F6A">
      <w:pPr>
        <w:spacing w:line="276" w:lineRule="auto"/>
        <w:rPr>
          <w:bCs/>
        </w:rPr>
      </w:pPr>
    </w:p>
    <w:p w14:paraId="5CE8D9E1" w14:textId="77777777" w:rsidR="00685F6A" w:rsidRPr="00685F6A" w:rsidRDefault="00685F6A" w:rsidP="00685F6A">
      <w:pPr>
        <w:spacing w:line="276" w:lineRule="auto"/>
        <w:rPr>
          <w:bCs/>
        </w:rPr>
      </w:pPr>
    </w:p>
    <w:p w14:paraId="6BFB6753" w14:textId="77777777" w:rsidR="005A65A2" w:rsidRPr="005A65A2" w:rsidRDefault="005A65A2" w:rsidP="005A65A2">
      <w:pPr>
        <w:spacing w:line="276" w:lineRule="auto"/>
        <w:rPr>
          <w:bCs/>
        </w:rPr>
      </w:pPr>
    </w:p>
    <w:p w14:paraId="26B7CC25" w14:textId="77777777" w:rsidR="00E964E4" w:rsidRDefault="00E964E4" w:rsidP="00E964E4">
      <w:pPr>
        <w:spacing w:line="276" w:lineRule="auto"/>
        <w:rPr>
          <w:color w:val="FF0000"/>
        </w:rPr>
      </w:pPr>
    </w:p>
    <w:p w14:paraId="741F7DFB" w14:textId="77777777" w:rsidR="008B47B6" w:rsidRDefault="008B47B6" w:rsidP="00E964E4">
      <w:pPr>
        <w:spacing w:line="276" w:lineRule="auto"/>
        <w:rPr>
          <w:color w:val="FF0000"/>
        </w:rPr>
      </w:pPr>
    </w:p>
    <w:p w14:paraId="7730FE84" w14:textId="77777777" w:rsidR="008B47B6" w:rsidRPr="00E964E4" w:rsidRDefault="008B47B6" w:rsidP="00E964E4">
      <w:pPr>
        <w:spacing w:line="276" w:lineRule="auto"/>
      </w:pPr>
    </w:p>
    <w:p w14:paraId="2DA1035E" w14:textId="77777777" w:rsidR="00F53BEA" w:rsidRDefault="00F53BEA" w:rsidP="00B4294E">
      <w:pPr>
        <w:spacing w:line="276" w:lineRule="auto"/>
        <w:rPr>
          <w:bCs/>
        </w:rPr>
      </w:pPr>
    </w:p>
    <w:p w14:paraId="150AF8E7" w14:textId="77777777" w:rsidR="00B775C4" w:rsidRPr="00D62DBB" w:rsidRDefault="00B775C4" w:rsidP="00B4294E">
      <w:pPr>
        <w:spacing w:line="276" w:lineRule="auto"/>
        <w:rPr>
          <w:bCs/>
        </w:rPr>
      </w:pPr>
    </w:p>
    <w:p w14:paraId="60FB81E5" w14:textId="77777777" w:rsidR="00FC2032" w:rsidRPr="00FC2032" w:rsidRDefault="00FC2032" w:rsidP="00B4294E">
      <w:pPr>
        <w:spacing w:line="276" w:lineRule="auto"/>
      </w:pPr>
    </w:p>
    <w:p w14:paraId="2BB30F13" w14:textId="77777777" w:rsidR="00D63E42" w:rsidRDefault="00D63E42" w:rsidP="00B4294E">
      <w:pPr>
        <w:spacing w:line="276" w:lineRule="auto"/>
      </w:pPr>
    </w:p>
    <w:p w14:paraId="0F56206D" w14:textId="77777777" w:rsidR="000D7157" w:rsidRPr="004F1DDA" w:rsidRDefault="000D7157" w:rsidP="00B4294E">
      <w:pPr>
        <w:spacing w:line="276" w:lineRule="auto"/>
      </w:pPr>
    </w:p>
    <w:sectPr w:rsidR="000D7157" w:rsidRPr="004F1DDA" w:rsidSect="00694F3E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755C2D"/>
    <w:multiLevelType w:val="hybridMultilevel"/>
    <w:tmpl w:val="D4CAC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A7FE5"/>
    <w:multiLevelType w:val="multilevel"/>
    <w:tmpl w:val="9B92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11341"/>
    <w:multiLevelType w:val="hybridMultilevel"/>
    <w:tmpl w:val="E43A2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4E1C81"/>
    <w:multiLevelType w:val="hybridMultilevel"/>
    <w:tmpl w:val="7198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51967"/>
    <w:multiLevelType w:val="multilevel"/>
    <w:tmpl w:val="7E4A6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C"/>
    <w:rsid w:val="000049A1"/>
    <w:rsid w:val="00007A86"/>
    <w:rsid w:val="00012161"/>
    <w:rsid w:val="000216BF"/>
    <w:rsid w:val="00027E1E"/>
    <w:rsid w:val="00032E2F"/>
    <w:rsid w:val="0003391D"/>
    <w:rsid w:val="000362F9"/>
    <w:rsid w:val="00043B01"/>
    <w:rsid w:val="000465A4"/>
    <w:rsid w:val="00050231"/>
    <w:rsid w:val="0005113B"/>
    <w:rsid w:val="00057CF5"/>
    <w:rsid w:val="0006008E"/>
    <w:rsid w:val="00066101"/>
    <w:rsid w:val="00070B2D"/>
    <w:rsid w:val="0007113C"/>
    <w:rsid w:val="00071635"/>
    <w:rsid w:val="0007768B"/>
    <w:rsid w:val="000827DE"/>
    <w:rsid w:val="00083ACB"/>
    <w:rsid w:val="000A3835"/>
    <w:rsid w:val="000B0163"/>
    <w:rsid w:val="000B02E2"/>
    <w:rsid w:val="000B2F2D"/>
    <w:rsid w:val="000C379A"/>
    <w:rsid w:val="000C7CA2"/>
    <w:rsid w:val="000D29F3"/>
    <w:rsid w:val="000D7157"/>
    <w:rsid w:val="000E09AD"/>
    <w:rsid w:val="000E13B4"/>
    <w:rsid w:val="000F73E4"/>
    <w:rsid w:val="0010090A"/>
    <w:rsid w:val="00114856"/>
    <w:rsid w:val="001221CB"/>
    <w:rsid w:val="00123315"/>
    <w:rsid w:val="0012627E"/>
    <w:rsid w:val="00140253"/>
    <w:rsid w:val="00140B2A"/>
    <w:rsid w:val="00140BA8"/>
    <w:rsid w:val="0014605B"/>
    <w:rsid w:val="001636CB"/>
    <w:rsid w:val="001737CE"/>
    <w:rsid w:val="00175870"/>
    <w:rsid w:val="001808A9"/>
    <w:rsid w:val="00187E2B"/>
    <w:rsid w:val="0019666E"/>
    <w:rsid w:val="00196E01"/>
    <w:rsid w:val="001B59D9"/>
    <w:rsid w:val="001C015B"/>
    <w:rsid w:val="001C3384"/>
    <w:rsid w:val="001C7C17"/>
    <w:rsid w:val="001D0799"/>
    <w:rsid w:val="001D4503"/>
    <w:rsid w:val="001D4CCD"/>
    <w:rsid w:val="001F42DA"/>
    <w:rsid w:val="00202801"/>
    <w:rsid w:val="002065DD"/>
    <w:rsid w:val="002106C6"/>
    <w:rsid w:val="00213413"/>
    <w:rsid w:val="00214B27"/>
    <w:rsid w:val="0021716A"/>
    <w:rsid w:val="00224730"/>
    <w:rsid w:val="0023343B"/>
    <w:rsid w:val="00233AAC"/>
    <w:rsid w:val="002365B6"/>
    <w:rsid w:val="002506A4"/>
    <w:rsid w:val="00250998"/>
    <w:rsid w:val="00252165"/>
    <w:rsid w:val="002540B3"/>
    <w:rsid w:val="00270F6F"/>
    <w:rsid w:val="00273BE2"/>
    <w:rsid w:val="0027467A"/>
    <w:rsid w:val="00277577"/>
    <w:rsid w:val="00282F62"/>
    <w:rsid w:val="00284BFC"/>
    <w:rsid w:val="00287ADA"/>
    <w:rsid w:val="00291782"/>
    <w:rsid w:val="00292E47"/>
    <w:rsid w:val="002A1C0D"/>
    <w:rsid w:val="002A4019"/>
    <w:rsid w:val="002A5D95"/>
    <w:rsid w:val="002B07D1"/>
    <w:rsid w:val="002B68BE"/>
    <w:rsid w:val="002C687D"/>
    <w:rsid w:val="002C6FE1"/>
    <w:rsid w:val="002D0CE3"/>
    <w:rsid w:val="002D3565"/>
    <w:rsid w:val="002D645A"/>
    <w:rsid w:val="002E0E43"/>
    <w:rsid w:val="00300291"/>
    <w:rsid w:val="00307270"/>
    <w:rsid w:val="003106DD"/>
    <w:rsid w:val="0031129E"/>
    <w:rsid w:val="003209CB"/>
    <w:rsid w:val="00321D67"/>
    <w:rsid w:val="00321EFE"/>
    <w:rsid w:val="00331175"/>
    <w:rsid w:val="00331A69"/>
    <w:rsid w:val="00342C84"/>
    <w:rsid w:val="00345F4D"/>
    <w:rsid w:val="00355AC7"/>
    <w:rsid w:val="003679C1"/>
    <w:rsid w:val="00371AE6"/>
    <w:rsid w:val="00377F39"/>
    <w:rsid w:val="00393E3F"/>
    <w:rsid w:val="00394891"/>
    <w:rsid w:val="00396D64"/>
    <w:rsid w:val="003A1DCE"/>
    <w:rsid w:val="003A5818"/>
    <w:rsid w:val="003B17DD"/>
    <w:rsid w:val="003B424E"/>
    <w:rsid w:val="003B6A1A"/>
    <w:rsid w:val="003B6DE6"/>
    <w:rsid w:val="003B720C"/>
    <w:rsid w:val="003C2A28"/>
    <w:rsid w:val="003C44B6"/>
    <w:rsid w:val="003C49BA"/>
    <w:rsid w:val="003C57AD"/>
    <w:rsid w:val="003C5928"/>
    <w:rsid w:val="003D5C0D"/>
    <w:rsid w:val="003D6D17"/>
    <w:rsid w:val="003F241C"/>
    <w:rsid w:val="003F61C2"/>
    <w:rsid w:val="00403416"/>
    <w:rsid w:val="004062FD"/>
    <w:rsid w:val="004102B7"/>
    <w:rsid w:val="00412A95"/>
    <w:rsid w:val="00421713"/>
    <w:rsid w:val="00430D33"/>
    <w:rsid w:val="004328A0"/>
    <w:rsid w:val="00434DD1"/>
    <w:rsid w:val="0044510C"/>
    <w:rsid w:val="0044551D"/>
    <w:rsid w:val="00451021"/>
    <w:rsid w:val="004529C0"/>
    <w:rsid w:val="004540C0"/>
    <w:rsid w:val="004553EF"/>
    <w:rsid w:val="004605CE"/>
    <w:rsid w:val="00465DE0"/>
    <w:rsid w:val="004807BD"/>
    <w:rsid w:val="00480B39"/>
    <w:rsid w:val="00483915"/>
    <w:rsid w:val="00487E7D"/>
    <w:rsid w:val="00490647"/>
    <w:rsid w:val="00495D2C"/>
    <w:rsid w:val="004A35A1"/>
    <w:rsid w:val="004B05A4"/>
    <w:rsid w:val="004B11C4"/>
    <w:rsid w:val="004C30B9"/>
    <w:rsid w:val="004E02D7"/>
    <w:rsid w:val="004E304D"/>
    <w:rsid w:val="004F192C"/>
    <w:rsid w:val="004F1DDA"/>
    <w:rsid w:val="004F38E6"/>
    <w:rsid w:val="00512755"/>
    <w:rsid w:val="005201F0"/>
    <w:rsid w:val="00520235"/>
    <w:rsid w:val="00533D20"/>
    <w:rsid w:val="00534211"/>
    <w:rsid w:val="00543422"/>
    <w:rsid w:val="0054456B"/>
    <w:rsid w:val="005456DF"/>
    <w:rsid w:val="00555FCF"/>
    <w:rsid w:val="005560D2"/>
    <w:rsid w:val="00556B9B"/>
    <w:rsid w:val="005602CB"/>
    <w:rsid w:val="005604EF"/>
    <w:rsid w:val="005679AD"/>
    <w:rsid w:val="00574CA5"/>
    <w:rsid w:val="00595AA1"/>
    <w:rsid w:val="00597BDE"/>
    <w:rsid w:val="005A0ECE"/>
    <w:rsid w:val="005A2D48"/>
    <w:rsid w:val="005A65A2"/>
    <w:rsid w:val="005B190F"/>
    <w:rsid w:val="005C0E8A"/>
    <w:rsid w:val="005C1D53"/>
    <w:rsid w:val="005C57C2"/>
    <w:rsid w:val="005C6C05"/>
    <w:rsid w:val="005D658A"/>
    <w:rsid w:val="005F5FAA"/>
    <w:rsid w:val="00604EC7"/>
    <w:rsid w:val="00611430"/>
    <w:rsid w:val="00616E21"/>
    <w:rsid w:val="006236B2"/>
    <w:rsid w:val="00632210"/>
    <w:rsid w:val="00637C13"/>
    <w:rsid w:val="00646852"/>
    <w:rsid w:val="00650F7E"/>
    <w:rsid w:val="00653116"/>
    <w:rsid w:val="006635C0"/>
    <w:rsid w:val="00670B90"/>
    <w:rsid w:val="006808C2"/>
    <w:rsid w:val="00682526"/>
    <w:rsid w:val="00685F6A"/>
    <w:rsid w:val="00686258"/>
    <w:rsid w:val="00694F3E"/>
    <w:rsid w:val="006A3134"/>
    <w:rsid w:val="006A77C0"/>
    <w:rsid w:val="006B4571"/>
    <w:rsid w:val="006B76A3"/>
    <w:rsid w:val="006C1B37"/>
    <w:rsid w:val="006C7842"/>
    <w:rsid w:val="006E0330"/>
    <w:rsid w:val="006E49D9"/>
    <w:rsid w:val="006E5ED1"/>
    <w:rsid w:val="006F2E0C"/>
    <w:rsid w:val="006F3B93"/>
    <w:rsid w:val="00710E9C"/>
    <w:rsid w:val="00714247"/>
    <w:rsid w:val="0072346B"/>
    <w:rsid w:val="00726694"/>
    <w:rsid w:val="007533EE"/>
    <w:rsid w:val="00753EB6"/>
    <w:rsid w:val="00763560"/>
    <w:rsid w:val="00771C9D"/>
    <w:rsid w:val="007720DC"/>
    <w:rsid w:val="00782396"/>
    <w:rsid w:val="00797BBC"/>
    <w:rsid w:val="007A360D"/>
    <w:rsid w:val="007A6F32"/>
    <w:rsid w:val="007B457E"/>
    <w:rsid w:val="007C7C7B"/>
    <w:rsid w:val="007D152D"/>
    <w:rsid w:val="007D2050"/>
    <w:rsid w:val="007D328C"/>
    <w:rsid w:val="007D43A9"/>
    <w:rsid w:val="007D55C1"/>
    <w:rsid w:val="007D5F10"/>
    <w:rsid w:val="007E2C89"/>
    <w:rsid w:val="007E7428"/>
    <w:rsid w:val="007F1A1A"/>
    <w:rsid w:val="007F6C16"/>
    <w:rsid w:val="00800CC4"/>
    <w:rsid w:val="00820919"/>
    <w:rsid w:val="00826B8E"/>
    <w:rsid w:val="0083039D"/>
    <w:rsid w:val="00835763"/>
    <w:rsid w:val="00837A14"/>
    <w:rsid w:val="00843E25"/>
    <w:rsid w:val="00866495"/>
    <w:rsid w:val="008675B4"/>
    <w:rsid w:val="00873002"/>
    <w:rsid w:val="00875484"/>
    <w:rsid w:val="008823B3"/>
    <w:rsid w:val="00890ED4"/>
    <w:rsid w:val="00893ABD"/>
    <w:rsid w:val="00897B62"/>
    <w:rsid w:val="008B27A3"/>
    <w:rsid w:val="008B43B7"/>
    <w:rsid w:val="008B47B6"/>
    <w:rsid w:val="008B70F2"/>
    <w:rsid w:val="008E0991"/>
    <w:rsid w:val="008E1513"/>
    <w:rsid w:val="008E3263"/>
    <w:rsid w:val="008E494F"/>
    <w:rsid w:val="008F2B0F"/>
    <w:rsid w:val="008F6F3E"/>
    <w:rsid w:val="0090241B"/>
    <w:rsid w:val="00916706"/>
    <w:rsid w:val="00922A47"/>
    <w:rsid w:val="0093787B"/>
    <w:rsid w:val="009404D3"/>
    <w:rsid w:val="0094432A"/>
    <w:rsid w:val="0096233F"/>
    <w:rsid w:val="009665DE"/>
    <w:rsid w:val="0096676C"/>
    <w:rsid w:val="0097342F"/>
    <w:rsid w:val="00974CD8"/>
    <w:rsid w:val="0097580B"/>
    <w:rsid w:val="009760B7"/>
    <w:rsid w:val="00980700"/>
    <w:rsid w:val="00990FC9"/>
    <w:rsid w:val="009A0FDC"/>
    <w:rsid w:val="009A38B0"/>
    <w:rsid w:val="009A619C"/>
    <w:rsid w:val="009A789E"/>
    <w:rsid w:val="009B41DB"/>
    <w:rsid w:val="009C2973"/>
    <w:rsid w:val="009C3479"/>
    <w:rsid w:val="009D58DD"/>
    <w:rsid w:val="009E1027"/>
    <w:rsid w:val="009F2838"/>
    <w:rsid w:val="009F7F0E"/>
    <w:rsid w:val="00A01B41"/>
    <w:rsid w:val="00A02391"/>
    <w:rsid w:val="00A02AB9"/>
    <w:rsid w:val="00A0494C"/>
    <w:rsid w:val="00A100BD"/>
    <w:rsid w:val="00A15A19"/>
    <w:rsid w:val="00A259D1"/>
    <w:rsid w:val="00A26200"/>
    <w:rsid w:val="00A27ED8"/>
    <w:rsid w:val="00A345EA"/>
    <w:rsid w:val="00A41CC0"/>
    <w:rsid w:val="00A432EA"/>
    <w:rsid w:val="00A4357A"/>
    <w:rsid w:val="00A45750"/>
    <w:rsid w:val="00A50523"/>
    <w:rsid w:val="00A579FD"/>
    <w:rsid w:val="00A62F94"/>
    <w:rsid w:val="00A63339"/>
    <w:rsid w:val="00A813E5"/>
    <w:rsid w:val="00A8281C"/>
    <w:rsid w:val="00A96656"/>
    <w:rsid w:val="00AA5537"/>
    <w:rsid w:val="00AA5D83"/>
    <w:rsid w:val="00AA6E82"/>
    <w:rsid w:val="00AB0B7C"/>
    <w:rsid w:val="00AB3439"/>
    <w:rsid w:val="00AB5DCE"/>
    <w:rsid w:val="00AD0936"/>
    <w:rsid w:val="00AD235D"/>
    <w:rsid w:val="00AD77E9"/>
    <w:rsid w:val="00AE29C2"/>
    <w:rsid w:val="00AE502B"/>
    <w:rsid w:val="00AF51D6"/>
    <w:rsid w:val="00B01548"/>
    <w:rsid w:val="00B0696D"/>
    <w:rsid w:val="00B250DD"/>
    <w:rsid w:val="00B25E76"/>
    <w:rsid w:val="00B27C1E"/>
    <w:rsid w:val="00B31765"/>
    <w:rsid w:val="00B321EF"/>
    <w:rsid w:val="00B33E2A"/>
    <w:rsid w:val="00B35103"/>
    <w:rsid w:val="00B353FA"/>
    <w:rsid w:val="00B360BC"/>
    <w:rsid w:val="00B4294E"/>
    <w:rsid w:val="00B42ABE"/>
    <w:rsid w:val="00B60DD5"/>
    <w:rsid w:val="00B638BC"/>
    <w:rsid w:val="00B673D9"/>
    <w:rsid w:val="00B7092D"/>
    <w:rsid w:val="00B775C4"/>
    <w:rsid w:val="00B8082E"/>
    <w:rsid w:val="00B82BBB"/>
    <w:rsid w:val="00B948F5"/>
    <w:rsid w:val="00B961C5"/>
    <w:rsid w:val="00BA26E3"/>
    <w:rsid w:val="00BA4F6E"/>
    <w:rsid w:val="00BB2656"/>
    <w:rsid w:val="00BB3E5C"/>
    <w:rsid w:val="00BC0EA9"/>
    <w:rsid w:val="00BC4DD2"/>
    <w:rsid w:val="00BC5DD1"/>
    <w:rsid w:val="00BD0A66"/>
    <w:rsid w:val="00BD22A8"/>
    <w:rsid w:val="00BD4411"/>
    <w:rsid w:val="00BE0337"/>
    <w:rsid w:val="00BF43A1"/>
    <w:rsid w:val="00C103F8"/>
    <w:rsid w:val="00C10A0D"/>
    <w:rsid w:val="00C10C65"/>
    <w:rsid w:val="00C222C7"/>
    <w:rsid w:val="00C32D2B"/>
    <w:rsid w:val="00C36EF7"/>
    <w:rsid w:val="00C374B4"/>
    <w:rsid w:val="00C454D8"/>
    <w:rsid w:val="00C505EC"/>
    <w:rsid w:val="00C5433A"/>
    <w:rsid w:val="00C60F06"/>
    <w:rsid w:val="00C62D38"/>
    <w:rsid w:val="00C62DB3"/>
    <w:rsid w:val="00C664D8"/>
    <w:rsid w:val="00C666C4"/>
    <w:rsid w:val="00C72307"/>
    <w:rsid w:val="00C74C35"/>
    <w:rsid w:val="00C75E1F"/>
    <w:rsid w:val="00C75E67"/>
    <w:rsid w:val="00C772FF"/>
    <w:rsid w:val="00C80E73"/>
    <w:rsid w:val="00C874E6"/>
    <w:rsid w:val="00C939DF"/>
    <w:rsid w:val="00C966DB"/>
    <w:rsid w:val="00CA7047"/>
    <w:rsid w:val="00CB549C"/>
    <w:rsid w:val="00CB5F8E"/>
    <w:rsid w:val="00CC1E3C"/>
    <w:rsid w:val="00CC6CC4"/>
    <w:rsid w:val="00CC6F52"/>
    <w:rsid w:val="00CC7864"/>
    <w:rsid w:val="00CD4021"/>
    <w:rsid w:val="00CE2E02"/>
    <w:rsid w:val="00CE500F"/>
    <w:rsid w:val="00CE7AFE"/>
    <w:rsid w:val="00CF27D8"/>
    <w:rsid w:val="00CF57E4"/>
    <w:rsid w:val="00CF5ABB"/>
    <w:rsid w:val="00D05691"/>
    <w:rsid w:val="00D16A8B"/>
    <w:rsid w:val="00D174F7"/>
    <w:rsid w:val="00D273F0"/>
    <w:rsid w:val="00D27FF7"/>
    <w:rsid w:val="00D32767"/>
    <w:rsid w:val="00D339A4"/>
    <w:rsid w:val="00D351A8"/>
    <w:rsid w:val="00D35861"/>
    <w:rsid w:val="00D36603"/>
    <w:rsid w:val="00D36902"/>
    <w:rsid w:val="00D53335"/>
    <w:rsid w:val="00D5648B"/>
    <w:rsid w:val="00D623A6"/>
    <w:rsid w:val="00D62DBB"/>
    <w:rsid w:val="00D63E42"/>
    <w:rsid w:val="00D75C79"/>
    <w:rsid w:val="00D76E96"/>
    <w:rsid w:val="00D863C8"/>
    <w:rsid w:val="00D93F0C"/>
    <w:rsid w:val="00D95A4E"/>
    <w:rsid w:val="00DA220F"/>
    <w:rsid w:val="00DB06E3"/>
    <w:rsid w:val="00DC669E"/>
    <w:rsid w:val="00DC710D"/>
    <w:rsid w:val="00DD5BC6"/>
    <w:rsid w:val="00DE4A8A"/>
    <w:rsid w:val="00DE6659"/>
    <w:rsid w:val="00DF1A64"/>
    <w:rsid w:val="00DF5079"/>
    <w:rsid w:val="00DF678F"/>
    <w:rsid w:val="00E01D64"/>
    <w:rsid w:val="00E023DB"/>
    <w:rsid w:val="00E160A2"/>
    <w:rsid w:val="00E324B1"/>
    <w:rsid w:val="00E40016"/>
    <w:rsid w:val="00E463DE"/>
    <w:rsid w:val="00E527A5"/>
    <w:rsid w:val="00E53342"/>
    <w:rsid w:val="00E62CAC"/>
    <w:rsid w:val="00E72C7B"/>
    <w:rsid w:val="00E80F7E"/>
    <w:rsid w:val="00E87037"/>
    <w:rsid w:val="00E90B73"/>
    <w:rsid w:val="00E933CF"/>
    <w:rsid w:val="00E942FC"/>
    <w:rsid w:val="00E95BD7"/>
    <w:rsid w:val="00E964E4"/>
    <w:rsid w:val="00E969E9"/>
    <w:rsid w:val="00EA02F0"/>
    <w:rsid w:val="00EA142B"/>
    <w:rsid w:val="00EA7070"/>
    <w:rsid w:val="00EA755D"/>
    <w:rsid w:val="00EB5229"/>
    <w:rsid w:val="00EB6B87"/>
    <w:rsid w:val="00EB6FE1"/>
    <w:rsid w:val="00EB74D5"/>
    <w:rsid w:val="00EC3790"/>
    <w:rsid w:val="00ED3458"/>
    <w:rsid w:val="00ED6928"/>
    <w:rsid w:val="00EF5581"/>
    <w:rsid w:val="00F01D59"/>
    <w:rsid w:val="00F072B8"/>
    <w:rsid w:val="00F137BD"/>
    <w:rsid w:val="00F17016"/>
    <w:rsid w:val="00F2241A"/>
    <w:rsid w:val="00F42631"/>
    <w:rsid w:val="00F4792A"/>
    <w:rsid w:val="00F53BEA"/>
    <w:rsid w:val="00F61243"/>
    <w:rsid w:val="00F613A1"/>
    <w:rsid w:val="00F70E2B"/>
    <w:rsid w:val="00F73164"/>
    <w:rsid w:val="00F8153D"/>
    <w:rsid w:val="00F81BA5"/>
    <w:rsid w:val="00F870FC"/>
    <w:rsid w:val="00F8772E"/>
    <w:rsid w:val="00F928C1"/>
    <w:rsid w:val="00F97BC1"/>
    <w:rsid w:val="00FA0A14"/>
    <w:rsid w:val="00FB3048"/>
    <w:rsid w:val="00FB63EA"/>
    <w:rsid w:val="00FC2032"/>
    <w:rsid w:val="00FD3E47"/>
    <w:rsid w:val="00FE6189"/>
    <w:rsid w:val="00FE6945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16D1"/>
  <w15:chartTrackingRefBased/>
  <w15:docId w15:val="{F106442D-FCCF-314B-91F4-DF9EF85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F3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8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69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C8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b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" TargetMode="External"/><Relationship Id="rId5" Type="http://schemas.openxmlformats.org/officeDocument/2006/relationships/hyperlink" Target="mailto:mohadaff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Thapa</dc:creator>
  <cp:keywords/>
  <dc:description/>
  <cp:lastModifiedBy>Leila Kardan</cp:lastModifiedBy>
  <cp:revision>18</cp:revision>
  <dcterms:created xsi:type="dcterms:W3CDTF">2018-04-02T05:17:00Z</dcterms:created>
  <dcterms:modified xsi:type="dcterms:W3CDTF">2018-05-08T08:36:00Z</dcterms:modified>
</cp:coreProperties>
</file>